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418C" w14:textId="574B1E01" w:rsidR="007A7BD3" w:rsidRPr="00A33C72" w:rsidRDefault="007A7BD3" w:rsidP="007A7BD3">
      <w:pPr>
        <w:jc w:val="both"/>
        <w:rPr>
          <w:rFonts w:asciiTheme="majorBidi" w:hAnsiTheme="majorBidi" w:cstheme="majorBidi"/>
          <w:bCs/>
          <w:i/>
          <w:iCs/>
          <w:color w:val="FF0000"/>
        </w:rPr>
      </w:pPr>
      <w:r w:rsidRPr="00A33C72">
        <w:rPr>
          <w:rFonts w:asciiTheme="majorBidi" w:hAnsiTheme="majorBidi" w:cstheme="majorBidi"/>
          <w:bCs/>
          <w:i/>
          <w:iCs/>
          <w:color w:val="FF0000"/>
        </w:rPr>
        <w:t>Backside of all cards</w:t>
      </w:r>
      <w:r w:rsidR="00A33C72">
        <w:rPr>
          <w:rFonts w:asciiTheme="majorBidi" w:hAnsiTheme="majorBidi" w:cstheme="majorBidi"/>
          <w:bCs/>
          <w:i/>
          <w:iCs/>
          <w:color w:val="FF0000"/>
        </w:rPr>
        <w:t xml:space="preserve"> should include below information</w:t>
      </w:r>
    </w:p>
    <w:p w14:paraId="6C5D6602" w14:textId="77777777" w:rsidR="007A7BD3" w:rsidRPr="00A33C72" w:rsidRDefault="007A7BD3" w:rsidP="007A7BD3">
      <w:pPr>
        <w:jc w:val="both"/>
        <w:rPr>
          <w:rFonts w:asciiTheme="majorBidi" w:hAnsiTheme="majorBidi" w:cstheme="majorBidi"/>
          <w:bCs/>
          <w:color w:val="FF0000"/>
        </w:rPr>
      </w:pPr>
    </w:p>
    <w:p w14:paraId="561F45DF" w14:textId="09D8E688" w:rsidR="007A7BD3" w:rsidRPr="00A33C72" w:rsidRDefault="00A33C72" w:rsidP="00A33C72">
      <w:pPr>
        <w:jc w:val="both"/>
        <w:rPr>
          <w:rFonts w:asciiTheme="majorBidi" w:hAnsiTheme="majorBidi" w:cstheme="majorBidi"/>
          <w:bCs/>
          <w:i/>
          <w:color w:val="FF0000"/>
        </w:rPr>
      </w:pPr>
      <w:r>
        <w:rPr>
          <w:rFonts w:asciiTheme="majorBidi" w:hAnsiTheme="majorBidi" w:cstheme="majorBidi"/>
          <w:bCs/>
          <w:i/>
          <w:color w:val="FF0000"/>
        </w:rPr>
        <w:t>Small i</w:t>
      </w:r>
      <w:r w:rsidR="007A7BD3" w:rsidRPr="00A33C72">
        <w:rPr>
          <w:rFonts w:asciiTheme="majorBidi" w:hAnsiTheme="majorBidi" w:cstheme="majorBidi"/>
          <w:bCs/>
          <w:i/>
          <w:color w:val="FF0000"/>
        </w:rPr>
        <w:t>cons in front of each of these:</w:t>
      </w:r>
    </w:p>
    <w:p w14:paraId="14363FDB" w14:textId="77777777" w:rsidR="007A7BD3" w:rsidRPr="0048099D" w:rsidRDefault="007A7BD3" w:rsidP="007A7BD3">
      <w:pPr>
        <w:jc w:val="both"/>
        <w:rPr>
          <w:rFonts w:asciiTheme="majorBidi" w:hAnsiTheme="majorBidi" w:cstheme="majorBidi"/>
          <w:i/>
        </w:rPr>
      </w:pPr>
    </w:p>
    <w:p w14:paraId="08C872A0" w14:textId="73F4737F" w:rsidR="007A7BD3" w:rsidRDefault="007A7BD3" w:rsidP="007A7BD3">
      <w:pPr>
        <w:jc w:val="both"/>
        <w:rPr>
          <w:rFonts w:asciiTheme="majorBidi" w:hAnsiTheme="majorBidi" w:cstheme="majorBidi"/>
        </w:rPr>
      </w:pPr>
      <w:r>
        <w:t xml:space="preserve">Email: </w:t>
      </w:r>
      <w:hyperlink r:id="rId8" w:history="1">
        <w:r w:rsidRPr="0048099D">
          <w:rPr>
            <w:rStyle w:val="Hyperlink"/>
            <w:rFonts w:asciiTheme="majorBidi" w:hAnsiTheme="majorBidi" w:cstheme="majorBidi"/>
            <w:color w:val="auto"/>
          </w:rPr>
          <w:t>info@ahg.af</w:t>
        </w:r>
      </w:hyperlink>
      <w:r w:rsidRPr="0048099D">
        <w:rPr>
          <w:rFonts w:asciiTheme="majorBidi" w:hAnsiTheme="majorBidi" w:cstheme="majorBidi"/>
        </w:rPr>
        <w:t xml:space="preserve"> </w:t>
      </w:r>
    </w:p>
    <w:p w14:paraId="5E6205BE" w14:textId="77777777" w:rsidR="007A7BD3" w:rsidRDefault="007A7BD3" w:rsidP="007A7BD3">
      <w:pPr>
        <w:jc w:val="both"/>
        <w:rPr>
          <w:rFonts w:asciiTheme="majorBidi" w:hAnsiTheme="majorBidi" w:cstheme="majorBidi"/>
        </w:rPr>
      </w:pPr>
    </w:p>
    <w:p w14:paraId="03FFD4E4" w14:textId="0896D053" w:rsidR="007A7BD3" w:rsidRPr="0048099D" w:rsidRDefault="007A7BD3" w:rsidP="007A7BD3">
      <w:pPr>
        <w:jc w:val="both"/>
        <w:rPr>
          <w:rFonts w:asciiTheme="majorBidi" w:hAnsiTheme="majorBidi" w:cstheme="majorBidi"/>
        </w:rPr>
      </w:pPr>
      <w:r>
        <w:rPr>
          <w:rFonts w:asciiTheme="majorBidi" w:hAnsiTheme="majorBidi" w:cstheme="majorBidi"/>
        </w:rPr>
        <w:t>Telephone:</w:t>
      </w:r>
    </w:p>
    <w:p w14:paraId="0CE22C36" w14:textId="77777777" w:rsidR="007A7BD3" w:rsidRPr="0048099D" w:rsidRDefault="007A7BD3" w:rsidP="007A7BD3">
      <w:pPr>
        <w:jc w:val="both"/>
        <w:rPr>
          <w:rFonts w:asciiTheme="majorBidi" w:hAnsiTheme="majorBidi" w:cstheme="majorBidi"/>
          <w:lang w:val="en-US"/>
        </w:rPr>
      </w:pPr>
      <w:r w:rsidRPr="0048099D">
        <w:rPr>
          <w:rFonts w:asciiTheme="majorBidi" w:eastAsiaTheme="minorEastAsia" w:hAnsiTheme="majorBidi" w:cstheme="majorBidi"/>
          <w:lang w:val="en-US"/>
        </w:rPr>
        <w:t>+93 796 000 111</w:t>
      </w:r>
      <w:r w:rsidRPr="0048099D">
        <w:rPr>
          <w:rFonts w:asciiTheme="majorBidi" w:hAnsiTheme="majorBidi" w:cstheme="majorBidi"/>
          <w:lang w:val="en-US"/>
        </w:rPr>
        <w:t xml:space="preserve"> (Afghanistan)</w:t>
      </w:r>
    </w:p>
    <w:p w14:paraId="5BC6BD0D" w14:textId="31286B88" w:rsidR="007A7BD3" w:rsidRPr="0048099D" w:rsidRDefault="00A33C72" w:rsidP="007A7BD3">
      <w:pPr>
        <w:jc w:val="both"/>
        <w:rPr>
          <w:rFonts w:asciiTheme="majorBidi" w:hAnsiTheme="majorBidi" w:cstheme="majorBidi"/>
          <w:lang w:val="en-US"/>
        </w:rPr>
      </w:pPr>
      <w:r>
        <w:rPr>
          <w:rFonts w:asciiTheme="majorBidi" w:hAnsiTheme="majorBidi" w:cstheme="majorBidi"/>
          <w:lang w:val="en-US"/>
        </w:rPr>
        <w:t xml:space="preserve">+1 20 </w:t>
      </w:r>
      <w:r w:rsidR="007A7BD3" w:rsidRPr="0048099D">
        <w:rPr>
          <w:rFonts w:asciiTheme="majorBidi" w:hAnsiTheme="majorBidi" w:cstheme="majorBidi"/>
          <w:lang w:val="en-US"/>
        </w:rPr>
        <w:t>2552 1551 (United States)</w:t>
      </w:r>
    </w:p>
    <w:p w14:paraId="724F86B8" w14:textId="3F277C77" w:rsidR="007A7BD3" w:rsidRDefault="00A33C72" w:rsidP="007A7BD3">
      <w:pPr>
        <w:jc w:val="both"/>
        <w:rPr>
          <w:rFonts w:asciiTheme="majorBidi" w:hAnsiTheme="majorBidi" w:cstheme="majorBidi"/>
          <w:lang w:val="en-US"/>
        </w:rPr>
      </w:pPr>
      <w:r>
        <w:rPr>
          <w:rFonts w:asciiTheme="majorBidi" w:hAnsiTheme="majorBidi" w:cstheme="majorBidi"/>
          <w:lang w:val="en-US"/>
        </w:rPr>
        <w:t>+971 555 10 66</w:t>
      </w:r>
      <w:r w:rsidR="007A7BD3" w:rsidRPr="0048099D">
        <w:rPr>
          <w:rFonts w:asciiTheme="majorBidi" w:hAnsiTheme="majorBidi" w:cstheme="majorBidi"/>
          <w:lang w:val="en-US"/>
        </w:rPr>
        <w:t>22 (United Arab Emirates)</w:t>
      </w:r>
    </w:p>
    <w:p w14:paraId="71833CA9" w14:textId="77777777" w:rsidR="007A7BD3" w:rsidRDefault="007A7BD3" w:rsidP="007A7BD3">
      <w:pPr>
        <w:jc w:val="both"/>
        <w:rPr>
          <w:rFonts w:asciiTheme="majorBidi" w:hAnsiTheme="majorBidi" w:cstheme="majorBidi"/>
          <w:lang w:val="en-US"/>
        </w:rPr>
      </w:pPr>
    </w:p>
    <w:p w14:paraId="6FF0295E" w14:textId="628689D1" w:rsidR="007A7BD3" w:rsidRPr="0048099D" w:rsidRDefault="007A7BD3" w:rsidP="007A7BD3">
      <w:pPr>
        <w:jc w:val="both"/>
        <w:rPr>
          <w:rFonts w:asciiTheme="majorBidi" w:hAnsiTheme="majorBidi" w:cstheme="majorBidi"/>
        </w:rPr>
      </w:pPr>
      <w:r>
        <w:rPr>
          <w:rFonts w:asciiTheme="majorBidi" w:hAnsiTheme="majorBidi" w:cstheme="majorBidi"/>
          <w:lang w:val="en-US"/>
        </w:rPr>
        <w:t>Website:</w:t>
      </w:r>
      <w:r>
        <w:rPr>
          <w:rFonts w:asciiTheme="majorBidi" w:hAnsiTheme="majorBidi" w:cstheme="majorBidi"/>
        </w:rPr>
        <w:t xml:space="preserve"> </w:t>
      </w:r>
      <w:hyperlink r:id="rId9" w:history="1">
        <w:r w:rsidRPr="0048099D">
          <w:rPr>
            <w:rStyle w:val="Hyperlink"/>
            <w:rFonts w:asciiTheme="majorBidi" w:hAnsiTheme="majorBidi" w:cstheme="majorBidi"/>
            <w:color w:val="auto"/>
          </w:rPr>
          <w:t>www.ahg.af</w:t>
        </w:r>
      </w:hyperlink>
    </w:p>
    <w:p w14:paraId="6B6FE3F9" w14:textId="309729E7" w:rsidR="007A7BD3" w:rsidRPr="0048099D" w:rsidRDefault="007A7BD3" w:rsidP="007A7BD3">
      <w:pPr>
        <w:jc w:val="both"/>
        <w:rPr>
          <w:rFonts w:asciiTheme="majorBidi" w:hAnsiTheme="majorBidi" w:cstheme="majorBidi"/>
        </w:rPr>
      </w:pPr>
      <w:proofErr w:type="gramStart"/>
      <w:r w:rsidRPr="0048099D">
        <w:rPr>
          <w:rFonts w:asciiTheme="majorBidi" w:hAnsiTheme="majorBidi" w:cstheme="majorBidi"/>
        </w:rPr>
        <w:t>twitter.com/</w:t>
      </w:r>
      <w:proofErr w:type="spellStart"/>
      <w:r w:rsidRPr="0048099D">
        <w:rPr>
          <w:rFonts w:asciiTheme="majorBidi" w:hAnsiTheme="majorBidi" w:cstheme="majorBidi"/>
        </w:rPr>
        <w:t>afghanholding</w:t>
      </w:r>
      <w:proofErr w:type="spellEnd"/>
      <w:proofErr w:type="gramEnd"/>
    </w:p>
    <w:p w14:paraId="3E89A5CB" w14:textId="322F6227" w:rsidR="007A7BD3" w:rsidRPr="0048099D" w:rsidRDefault="007A7BD3" w:rsidP="007A7BD3">
      <w:pPr>
        <w:jc w:val="both"/>
        <w:rPr>
          <w:rFonts w:asciiTheme="majorBidi" w:hAnsiTheme="majorBidi" w:cstheme="majorBidi"/>
        </w:rPr>
      </w:pPr>
      <w:proofErr w:type="gramStart"/>
      <w:r w:rsidRPr="0048099D">
        <w:rPr>
          <w:rFonts w:asciiTheme="majorBidi" w:hAnsiTheme="majorBidi" w:cstheme="majorBidi"/>
        </w:rPr>
        <w:t>facebook.com/</w:t>
      </w:r>
      <w:proofErr w:type="spellStart"/>
      <w:r w:rsidRPr="0048099D">
        <w:rPr>
          <w:rFonts w:asciiTheme="majorBidi" w:hAnsiTheme="majorBidi" w:cstheme="majorBidi"/>
        </w:rPr>
        <w:t>afghanholding</w:t>
      </w:r>
      <w:proofErr w:type="spellEnd"/>
      <w:proofErr w:type="gramEnd"/>
    </w:p>
    <w:p w14:paraId="41AA2A99" w14:textId="77777777" w:rsidR="007A7BD3" w:rsidRPr="0048099D" w:rsidRDefault="007A7BD3" w:rsidP="007A7BD3">
      <w:pPr>
        <w:jc w:val="both"/>
        <w:rPr>
          <w:rFonts w:asciiTheme="majorBidi" w:hAnsiTheme="majorBidi" w:cstheme="majorBidi"/>
        </w:rPr>
      </w:pPr>
      <w:r w:rsidRPr="0048099D">
        <w:rPr>
          <w:rFonts w:asciiTheme="majorBidi" w:hAnsiTheme="majorBidi" w:cstheme="majorBidi"/>
        </w:rPr>
        <w:t>linkedin.com/company/</w:t>
      </w:r>
      <w:proofErr w:type="spellStart"/>
      <w:r w:rsidRPr="0048099D">
        <w:rPr>
          <w:rFonts w:asciiTheme="majorBidi" w:hAnsiTheme="majorBidi" w:cstheme="majorBidi"/>
        </w:rPr>
        <w:t>afghanholding</w:t>
      </w:r>
      <w:proofErr w:type="spellEnd"/>
    </w:p>
    <w:p w14:paraId="278FD4A3" w14:textId="77777777" w:rsidR="007A7BD3" w:rsidRDefault="007A7BD3">
      <w:pPr>
        <w:rPr>
          <w:rFonts w:asciiTheme="majorBidi" w:hAnsiTheme="majorBidi" w:cstheme="majorBidi"/>
          <w:b/>
        </w:rPr>
      </w:pPr>
    </w:p>
    <w:p w14:paraId="1810D4D8" w14:textId="00D12E93" w:rsidR="007A7BD3" w:rsidRPr="007A7BD3" w:rsidRDefault="007A7BD3">
      <w:pPr>
        <w:rPr>
          <w:rFonts w:asciiTheme="majorBidi" w:hAnsiTheme="majorBidi" w:cstheme="majorBidi"/>
          <w:bCs/>
        </w:rPr>
      </w:pPr>
      <w:r>
        <w:rPr>
          <w:rFonts w:asciiTheme="majorBidi" w:hAnsiTheme="majorBidi" w:cstheme="majorBidi"/>
          <w:bCs/>
        </w:rPr>
        <w:t xml:space="preserve">Address: </w:t>
      </w:r>
      <w:r w:rsidRPr="007A7BD3">
        <w:rPr>
          <w:rFonts w:asciiTheme="majorBidi" w:hAnsiTheme="majorBidi" w:cstheme="majorBidi"/>
          <w:bCs/>
        </w:rPr>
        <w:t xml:space="preserve">Building 1319, Street 7, </w:t>
      </w:r>
      <w:proofErr w:type="spellStart"/>
      <w:r w:rsidRPr="007A7BD3">
        <w:rPr>
          <w:rFonts w:asciiTheme="majorBidi" w:hAnsiTheme="majorBidi" w:cstheme="majorBidi"/>
          <w:bCs/>
        </w:rPr>
        <w:t>Karte</w:t>
      </w:r>
      <w:proofErr w:type="spellEnd"/>
      <w:r w:rsidRPr="007A7BD3">
        <w:rPr>
          <w:rFonts w:asciiTheme="majorBidi" w:hAnsiTheme="majorBidi" w:cstheme="majorBidi"/>
          <w:bCs/>
        </w:rPr>
        <w:t xml:space="preserve"> 4, District 3, Kabul, Afghanistan</w:t>
      </w:r>
      <w:r w:rsidRPr="007A7BD3">
        <w:rPr>
          <w:rFonts w:asciiTheme="majorBidi" w:hAnsiTheme="majorBidi" w:cstheme="majorBidi"/>
          <w:bCs/>
        </w:rPr>
        <w:br w:type="page"/>
      </w:r>
    </w:p>
    <w:p w14:paraId="29D34FD5" w14:textId="2AF2DE04" w:rsidR="0006786D" w:rsidRPr="0048099D" w:rsidRDefault="0006786D" w:rsidP="0048099D">
      <w:pPr>
        <w:tabs>
          <w:tab w:val="left" w:pos="2320"/>
        </w:tabs>
        <w:jc w:val="both"/>
        <w:rPr>
          <w:rFonts w:asciiTheme="majorBidi" w:hAnsiTheme="majorBidi" w:cstheme="majorBidi"/>
          <w:b/>
        </w:rPr>
      </w:pPr>
      <w:r w:rsidRPr="0048099D">
        <w:rPr>
          <w:rFonts w:asciiTheme="majorBidi" w:hAnsiTheme="majorBidi" w:cstheme="majorBidi"/>
          <w:b/>
        </w:rPr>
        <w:lastRenderedPageBreak/>
        <w:t>Afghanistan Holding Group</w:t>
      </w:r>
    </w:p>
    <w:p w14:paraId="2AAA5F6B" w14:textId="77777777" w:rsidR="0006786D" w:rsidRPr="0048099D" w:rsidRDefault="0006786D" w:rsidP="0048099D">
      <w:pPr>
        <w:jc w:val="both"/>
        <w:rPr>
          <w:rFonts w:asciiTheme="majorBidi" w:hAnsiTheme="majorBidi" w:cstheme="majorBidi"/>
        </w:rPr>
      </w:pPr>
      <w:r w:rsidRPr="0048099D">
        <w:rPr>
          <w:rFonts w:asciiTheme="majorBidi" w:hAnsiTheme="majorBidi" w:cstheme="majorBidi"/>
          <w:b/>
          <w:i/>
        </w:rPr>
        <w:t>Excellence, transparency and delivery</w:t>
      </w:r>
    </w:p>
    <w:p w14:paraId="0F84392F" w14:textId="77777777" w:rsidR="0048099D" w:rsidRDefault="0048099D" w:rsidP="0048099D">
      <w:pPr>
        <w:jc w:val="both"/>
        <w:rPr>
          <w:rFonts w:asciiTheme="majorBidi" w:hAnsiTheme="majorBidi" w:cstheme="majorBidi"/>
          <w:lang w:val="en-US"/>
        </w:rPr>
      </w:pPr>
    </w:p>
    <w:p w14:paraId="651B58D2" w14:textId="1521CAD1" w:rsidR="0006786D" w:rsidRDefault="0006786D" w:rsidP="007A7BD3">
      <w:pPr>
        <w:jc w:val="both"/>
        <w:rPr>
          <w:rFonts w:asciiTheme="majorBidi" w:hAnsiTheme="majorBidi" w:cstheme="majorBidi"/>
          <w:lang w:val="en-US"/>
        </w:rPr>
      </w:pPr>
      <w:r w:rsidRPr="0048099D">
        <w:rPr>
          <w:rFonts w:asciiTheme="majorBidi" w:hAnsiTheme="majorBidi" w:cstheme="majorBidi"/>
          <w:lang w:val="en-US"/>
        </w:rPr>
        <w:t xml:space="preserve">Afghanistan Holding Group </w:t>
      </w:r>
      <w:r w:rsidR="00A33C72">
        <w:rPr>
          <w:rFonts w:asciiTheme="majorBidi" w:hAnsiTheme="majorBidi" w:cstheme="majorBidi"/>
          <w:lang w:val="en-US"/>
        </w:rPr>
        <w:t xml:space="preserve">(AHG) </w:t>
      </w:r>
      <w:r w:rsidRPr="0048099D">
        <w:rPr>
          <w:rFonts w:asciiTheme="majorBidi" w:hAnsiTheme="majorBidi" w:cstheme="majorBidi"/>
          <w:lang w:val="en-US"/>
        </w:rPr>
        <w:t xml:space="preserve">is an employee-owned </w:t>
      </w:r>
      <w:r w:rsidR="00BB1951" w:rsidRPr="0048099D">
        <w:rPr>
          <w:rFonts w:asciiTheme="majorBidi" w:hAnsiTheme="majorBidi" w:cstheme="majorBidi"/>
          <w:lang w:val="en-US"/>
        </w:rPr>
        <w:t>professional business services firm</w:t>
      </w:r>
      <w:r w:rsidRPr="0048099D">
        <w:rPr>
          <w:rFonts w:asciiTheme="majorBidi" w:hAnsiTheme="majorBidi" w:cstheme="majorBidi"/>
          <w:lang w:val="en-US"/>
        </w:rPr>
        <w:t xml:space="preserve"> registered in Kabul, Afghanistan. </w:t>
      </w:r>
      <w:r w:rsidR="00BB1951" w:rsidRPr="0048099D">
        <w:rPr>
          <w:rFonts w:asciiTheme="majorBidi" w:hAnsiTheme="majorBidi" w:cstheme="majorBidi"/>
          <w:lang w:val="en-US"/>
        </w:rPr>
        <w:t>AHG</w:t>
      </w:r>
      <w:r w:rsidRPr="0048099D">
        <w:rPr>
          <w:rFonts w:asciiTheme="majorBidi" w:hAnsiTheme="majorBidi" w:cstheme="majorBidi"/>
          <w:lang w:val="en-US"/>
        </w:rPr>
        <w:t xml:space="preserve"> provid</w:t>
      </w:r>
      <w:r w:rsidR="00BB1951" w:rsidRPr="0048099D">
        <w:rPr>
          <w:rFonts w:asciiTheme="majorBidi" w:hAnsiTheme="majorBidi" w:cstheme="majorBidi"/>
          <w:lang w:val="en-US"/>
        </w:rPr>
        <w:t>es</w:t>
      </w:r>
      <w:r w:rsidRPr="0048099D">
        <w:rPr>
          <w:rFonts w:asciiTheme="majorBidi" w:hAnsiTheme="majorBidi" w:cstheme="majorBidi"/>
          <w:lang w:val="en-US"/>
        </w:rPr>
        <w:t xml:space="preserve"> inter-related </w:t>
      </w:r>
      <w:r w:rsidR="00BB1951" w:rsidRPr="0048099D">
        <w:rPr>
          <w:rFonts w:asciiTheme="majorBidi" w:hAnsiTheme="majorBidi" w:cstheme="majorBidi"/>
          <w:lang w:val="en-US"/>
        </w:rPr>
        <w:t>services</w:t>
      </w:r>
      <w:r w:rsidRPr="0048099D">
        <w:rPr>
          <w:rFonts w:asciiTheme="majorBidi" w:hAnsiTheme="majorBidi" w:cstheme="majorBidi"/>
          <w:lang w:val="en-US"/>
        </w:rPr>
        <w:t xml:space="preserve"> including</w:t>
      </w:r>
      <w:r w:rsidR="007A7BD3">
        <w:rPr>
          <w:rFonts w:asciiTheme="majorBidi" w:hAnsiTheme="majorBidi" w:cstheme="majorBidi"/>
          <w:lang w:val="en-US"/>
        </w:rPr>
        <w:t xml:space="preserve"> taxation, accounting, training, </w:t>
      </w:r>
      <w:r w:rsidRPr="0048099D">
        <w:rPr>
          <w:rFonts w:asciiTheme="majorBidi" w:hAnsiTheme="majorBidi" w:cstheme="majorBidi"/>
          <w:lang w:val="en-US"/>
        </w:rPr>
        <w:t xml:space="preserve">strategic management consulting, research, monitoring and evaluation, and policy analysis. AHG employs </w:t>
      </w:r>
      <w:r w:rsidR="00BB1951" w:rsidRPr="0048099D">
        <w:rPr>
          <w:rFonts w:asciiTheme="majorBidi" w:hAnsiTheme="majorBidi" w:cstheme="majorBidi"/>
          <w:lang w:val="en-US"/>
        </w:rPr>
        <w:t>over</w:t>
      </w:r>
      <w:r w:rsidRPr="0048099D">
        <w:rPr>
          <w:rFonts w:asciiTheme="majorBidi" w:hAnsiTheme="majorBidi" w:cstheme="majorBidi"/>
          <w:lang w:val="en-US"/>
        </w:rPr>
        <w:t xml:space="preserve"> 80 full-time highly qualified Afghans, calling on an additional pool of high caliber international consultants to provide project specific support. AHG operates from offices in Kabul, </w:t>
      </w:r>
      <w:proofErr w:type="spellStart"/>
      <w:r w:rsidRPr="0048099D">
        <w:rPr>
          <w:rFonts w:asciiTheme="majorBidi" w:hAnsiTheme="majorBidi" w:cstheme="majorBidi"/>
          <w:lang w:val="en-US"/>
        </w:rPr>
        <w:t>Mazar</w:t>
      </w:r>
      <w:proofErr w:type="spellEnd"/>
      <w:r w:rsidRPr="0048099D">
        <w:rPr>
          <w:rFonts w:asciiTheme="majorBidi" w:hAnsiTheme="majorBidi" w:cstheme="majorBidi"/>
          <w:lang w:val="en-US"/>
        </w:rPr>
        <w:t xml:space="preserve">, </w:t>
      </w:r>
      <w:proofErr w:type="gramStart"/>
      <w:r w:rsidRPr="0048099D">
        <w:rPr>
          <w:rFonts w:asciiTheme="majorBidi" w:hAnsiTheme="majorBidi" w:cstheme="majorBidi"/>
          <w:lang w:val="en-US"/>
        </w:rPr>
        <w:t>Herat</w:t>
      </w:r>
      <w:proofErr w:type="gramEnd"/>
      <w:r w:rsidRPr="0048099D">
        <w:rPr>
          <w:rFonts w:asciiTheme="majorBidi" w:hAnsiTheme="majorBidi" w:cstheme="majorBidi"/>
          <w:lang w:val="en-US"/>
        </w:rPr>
        <w:t xml:space="preserve"> </w:t>
      </w:r>
      <w:r w:rsidR="00BB1951" w:rsidRPr="0048099D">
        <w:rPr>
          <w:rFonts w:asciiTheme="majorBidi" w:hAnsiTheme="majorBidi" w:cstheme="majorBidi"/>
          <w:lang w:val="en-US"/>
        </w:rPr>
        <w:t>with</w:t>
      </w:r>
      <w:r w:rsidRPr="0048099D">
        <w:rPr>
          <w:rFonts w:asciiTheme="majorBidi" w:hAnsiTheme="majorBidi" w:cstheme="majorBidi"/>
          <w:lang w:val="en-US"/>
        </w:rPr>
        <w:t xml:space="preserve"> back offices in Washington and Dubai. </w:t>
      </w:r>
    </w:p>
    <w:p w14:paraId="5BE5732E" w14:textId="77777777" w:rsidR="0048099D" w:rsidRPr="0048099D" w:rsidRDefault="0048099D" w:rsidP="0048099D">
      <w:pPr>
        <w:jc w:val="both"/>
        <w:rPr>
          <w:rFonts w:asciiTheme="majorBidi" w:hAnsiTheme="majorBidi" w:cstheme="majorBidi"/>
          <w:lang w:val="en-US"/>
        </w:rPr>
      </w:pPr>
    </w:p>
    <w:p w14:paraId="652B5F08" w14:textId="3B7BBD81" w:rsidR="0006786D" w:rsidRDefault="0006786D" w:rsidP="00A33C72">
      <w:pPr>
        <w:jc w:val="both"/>
        <w:rPr>
          <w:rFonts w:asciiTheme="majorBidi" w:hAnsiTheme="majorBidi" w:cstheme="majorBidi"/>
          <w:lang w:val="en-US"/>
        </w:rPr>
      </w:pPr>
      <w:r w:rsidRPr="0048099D">
        <w:rPr>
          <w:rFonts w:asciiTheme="majorBidi" w:hAnsiTheme="majorBidi" w:cstheme="majorBidi"/>
          <w:lang w:val="en-US"/>
        </w:rPr>
        <w:t xml:space="preserve">A team of Afghan/Afghan-American </w:t>
      </w:r>
      <w:r w:rsidR="00A33C72">
        <w:rPr>
          <w:rFonts w:asciiTheme="majorBidi" w:hAnsiTheme="majorBidi" w:cstheme="majorBidi"/>
          <w:lang w:val="en-US"/>
        </w:rPr>
        <w:t>partners</w:t>
      </w:r>
      <w:r w:rsidRPr="0048099D">
        <w:rPr>
          <w:rFonts w:asciiTheme="majorBidi" w:hAnsiTheme="majorBidi" w:cstheme="majorBidi"/>
          <w:lang w:val="en-US"/>
        </w:rPr>
        <w:t xml:space="preserve"> </w:t>
      </w:r>
      <w:proofErr w:type="gramStart"/>
      <w:r w:rsidRPr="0048099D">
        <w:rPr>
          <w:rFonts w:asciiTheme="majorBidi" w:hAnsiTheme="majorBidi" w:cstheme="majorBidi"/>
          <w:lang w:val="en-US"/>
        </w:rPr>
        <w:t>lead</w:t>
      </w:r>
      <w:proofErr w:type="gramEnd"/>
      <w:r w:rsidRPr="0048099D">
        <w:rPr>
          <w:rFonts w:asciiTheme="majorBidi" w:hAnsiTheme="majorBidi" w:cstheme="majorBidi"/>
          <w:lang w:val="en-US"/>
        </w:rPr>
        <w:t xml:space="preserve"> AHG, combining decades of experience </w:t>
      </w:r>
      <w:r w:rsidR="007A7BD3">
        <w:rPr>
          <w:rFonts w:asciiTheme="majorBidi" w:hAnsiTheme="majorBidi" w:cstheme="majorBidi"/>
          <w:lang w:val="en-US"/>
        </w:rPr>
        <w:t>with</w:t>
      </w:r>
      <w:r w:rsidRPr="0048099D">
        <w:rPr>
          <w:rFonts w:asciiTheme="majorBidi" w:hAnsiTheme="majorBidi" w:cstheme="majorBidi"/>
          <w:lang w:val="en-US"/>
        </w:rPr>
        <w:t xml:space="preserve"> large projects in the areas of financial management, training, investment analysis, research design, policy analysis, and educational programming in Afghanistan. Their experience is combined with a solid educational foundation from leading universities including Harvard, Stanford, Princeton, and the University of Pennsylvania. </w:t>
      </w:r>
    </w:p>
    <w:p w14:paraId="077CDAE0" w14:textId="77777777" w:rsidR="0048099D" w:rsidRPr="0048099D" w:rsidRDefault="0048099D" w:rsidP="0048099D">
      <w:pPr>
        <w:jc w:val="both"/>
        <w:rPr>
          <w:rFonts w:asciiTheme="majorBidi" w:hAnsiTheme="majorBidi" w:cstheme="majorBidi"/>
          <w:lang w:val="en-US"/>
        </w:rPr>
      </w:pPr>
    </w:p>
    <w:p w14:paraId="5701BA4C" w14:textId="51BD1A28" w:rsidR="003E7467" w:rsidRPr="003E7467" w:rsidRDefault="003E7467" w:rsidP="003E7467">
      <w:pPr>
        <w:jc w:val="both"/>
        <w:rPr>
          <w:rFonts w:asciiTheme="majorBidi" w:hAnsiTheme="majorBidi" w:cstheme="majorBidi"/>
          <w:lang w:val="en-US"/>
        </w:rPr>
      </w:pPr>
      <w:r>
        <w:rPr>
          <w:rFonts w:asciiTheme="majorBidi" w:hAnsiTheme="majorBidi" w:cstheme="majorBidi"/>
          <w:lang w:val="en-US"/>
        </w:rPr>
        <w:t xml:space="preserve">AHG’s </w:t>
      </w:r>
      <w:r w:rsidRPr="003E7467">
        <w:rPr>
          <w:rFonts w:asciiTheme="majorBidi" w:hAnsiTheme="majorBidi" w:cstheme="majorBidi"/>
          <w:lang w:val="en-US"/>
        </w:rPr>
        <w:t>leadership includes graduates of leading international universities including Harvard, Stanford,</w:t>
      </w:r>
      <w:r>
        <w:rPr>
          <w:rFonts w:asciiTheme="majorBidi" w:hAnsiTheme="majorBidi" w:cstheme="majorBidi"/>
          <w:lang w:val="en-US"/>
        </w:rPr>
        <w:t xml:space="preserve"> </w:t>
      </w:r>
      <w:r w:rsidRPr="003E7467">
        <w:rPr>
          <w:rFonts w:asciiTheme="majorBidi" w:hAnsiTheme="majorBidi" w:cstheme="majorBidi"/>
          <w:lang w:val="en-US"/>
        </w:rPr>
        <w:t>Princeton, and the University of Pennsylvania. They have led organizations including a $20 million venture</w:t>
      </w:r>
      <w:r>
        <w:rPr>
          <w:rFonts w:asciiTheme="majorBidi" w:hAnsiTheme="majorBidi" w:cstheme="majorBidi"/>
          <w:lang w:val="en-US"/>
        </w:rPr>
        <w:t xml:space="preserve"> </w:t>
      </w:r>
      <w:r w:rsidRPr="003E7467">
        <w:rPr>
          <w:rFonts w:asciiTheme="majorBidi" w:hAnsiTheme="majorBidi" w:cstheme="majorBidi"/>
          <w:lang w:val="en-US"/>
        </w:rPr>
        <w:t>capital fund, a £30 million private sector grant fund, and the Export Promotion Agency of Afghanistan.</w:t>
      </w:r>
      <w:r>
        <w:rPr>
          <w:rFonts w:asciiTheme="majorBidi" w:hAnsiTheme="majorBidi" w:cstheme="majorBidi"/>
          <w:lang w:val="en-US"/>
        </w:rPr>
        <w:t xml:space="preserve"> </w:t>
      </w:r>
      <w:r w:rsidRPr="003E7467">
        <w:rPr>
          <w:rFonts w:asciiTheme="majorBidi" w:hAnsiTheme="majorBidi" w:cstheme="majorBidi"/>
          <w:lang w:val="en-US"/>
        </w:rPr>
        <w:t>Additionally, they have played critical roles in the Ministry of Finance, the Afghanistan Investment</w:t>
      </w:r>
    </w:p>
    <w:p w14:paraId="35F15CAB" w14:textId="3D57B987" w:rsidR="0048099D" w:rsidRDefault="003E7467" w:rsidP="003E7467">
      <w:pPr>
        <w:jc w:val="both"/>
        <w:rPr>
          <w:rFonts w:asciiTheme="majorBidi" w:hAnsiTheme="majorBidi" w:cstheme="majorBidi"/>
          <w:lang w:val="en-US"/>
        </w:rPr>
      </w:pPr>
      <w:r w:rsidRPr="003E7467">
        <w:rPr>
          <w:rFonts w:asciiTheme="majorBidi" w:hAnsiTheme="majorBidi" w:cstheme="majorBidi"/>
          <w:lang w:val="en-US"/>
        </w:rPr>
        <w:t>Promotion Agency, Ministry of Justice, Ministry of Women's Affairs, Ministry of Education, and Ministry of</w:t>
      </w:r>
      <w:r>
        <w:rPr>
          <w:rFonts w:asciiTheme="majorBidi" w:hAnsiTheme="majorBidi" w:cstheme="majorBidi"/>
          <w:lang w:val="en-US"/>
        </w:rPr>
        <w:t xml:space="preserve"> </w:t>
      </w:r>
      <w:r w:rsidRPr="003E7467">
        <w:rPr>
          <w:rFonts w:asciiTheme="majorBidi" w:hAnsiTheme="majorBidi" w:cstheme="majorBidi"/>
          <w:lang w:val="en-US"/>
        </w:rPr>
        <w:t>Higher E</w:t>
      </w:r>
      <w:r>
        <w:rPr>
          <w:rFonts w:asciiTheme="majorBidi" w:hAnsiTheme="majorBidi" w:cstheme="majorBidi"/>
          <w:lang w:val="en-US"/>
        </w:rPr>
        <w:t>ducation. Internationally, they</w:t>
      </w:r>
      <w:r w:rsidRPr="003E7467">
        <w:rPr>
          <w:rFonts w:asciiTheme="majorBidi" w:hAnsiTheme="majorBidi" w:cstheme="majorBidi"/>
          <w:lang w:val="en-US"/>
        </w:rPr>
        <w:t xml:space="preserve"> have worked at institutions such as Morgan Stanley,</w:t>
      </w:r>
      <w:r>
        <w:rPr>
          <w:rFonts w:asciiTheme="majorBidi" w:hAnsiTheme="majorBidi" w:cstheme="majorBidi"/>
          <w:lang w:val="en-US"/>
        </w:rPr>
        <w:t xml:space="preserve"> </w:t>
      </w:r>
      <w:r w:rsidRPr="003E7467">
        <w:rPr>
          <w:rFonts w:asciiTheme="majorBidi" w:hAnsiTheme="majorBidi" w:cstheme="majorBidi"/>
          <w:lang w:val="en-US"/>
        </w:rPr>
        <w:t>Merrill Lynch, Arthur D. Little and developed innovative solutions to unique problems such as launching the</w:t>
      </w:r>
      <w:r>
        <w:rPr>
          <w:rFonts w:asciiTheme="majorBidi" w:hAnsiTheme="majorBidi" w:cstheme="majorBidi"/>
          <w:lang w:val="en-US"/>
        </w:rPr>
        <w:t xml:space="preserve"> </w:t>
      </w:r>
      <w:r w:rsidRPr="003E7467">
        <w:rPr>
          <w:rFonts w:asciiTheme="majorBidi" w:hAnsiTheme="majorBidi" w:cstheme="majorBidi"/>
          <w:lang w:val="en-US"/>
        </w:rPr>
        <w:t xml:space="preserve">first Islamic investment bank in the United States, </w:t>
      </w:r>
      <w:proofErr w:type="spellStart"/>
      <w:r w:rsidRPr="003E7467">
        <w:rPr>
          <w:rFonts w:asciiTheme="majorBidi" w:hAnsiTheme="majorBidi" w:cstheme="majorBidi"/>
          <w:lang w:val="en-US"/>
        </w:rPr>
        <w:t>Noriba</w:t>
      </w:r>
      <w:proofErr w:type="spellEnd"/>
      <w:r w:rsidRPr="003E7467">
        <w:rPr>
          <w:rFonts w:asciiTheme="majorBidi" w:hAnsiTheme="majorBidi" w:cstheme="majorBidi"/>
          <w:lang w:val="en-US"/>
        </w:rPr>
        <w:t xml:space="preserve"> Investing.</w:t>
      </w:r>
    </w:p>
    <w:p w14:paraId="101D2992" w14:textId="77777777" w:rsidR="003E7467" w:rsidRDefault="003E7467" w:rsidP="003E7467">
      <w:pPr>
        <w:jc w:val="both"/>
        <w:rPr>
          <w:rFonts w:asciiTheme="majorBidi" w:hAnsiTheme="majorBidi" w:cstheme="majorBidi"/>
          <w:lang w:val="en-US"/>
        </w:rPr>
      </w:pPr>
    </w:p>
    <w:p w14:paraId="49D08D85" w14:textId="77777777" w:rsidR="003E7467" w:rsidRPr="0048099D" w:rsidRDefault="003E7467" w:rsidP="003E7467">
      <w:pPr>
        <w:jc w:val="both"/>
        <w:rPr>
          <w:rFonts w:asciiTheme="majorBidi" w:hAnsiTheme="majorBidi" w:cstheme="majorBidi"/>
          <w:lang w:val="en-US"/>
        </w:rPr>
      </w:pPr>
    </w:p>
    <w:p w14:paraId="5CE88547" w14:textId="73BBE2BC" w:rsidR="0006786D" w:rsidRPr="0048099D" w:rsidRDefault="0006786D" w:rsidP="00A33C72">
      <w:pPr>
        <w:jc w:val="both"/>
        <w:rPr>
          <w:rFonts w:asciiTheme="majorBidi" w:hAnsiTheme="majorBidi" w:cstheme="majorBidi"/>
          <w:lang w:val="en-US"/>
        </w:rPr>
      </w:pPr>
      <w:r w:rsidRPr="0048099D">
        <w:rPr>
          <w:rFonts w:asciiTheme="majorBidi" w:hAnsiTheme="majorBidi" w:cstheme="majorBidi"/>
          <w:lang w:val="en-US"/>
        </w:rPr>
        <w:t xml:space="preserve">All AHG team members are fluent in English, Pashtu and/or Dari. This powerful combination of education, local and international experience uniquely qualifies AHG to provide the highest level of service to private and public </w:t>
      </w:r>
      <w:r w:rsidR="00A33C72">
        <w:rPr>
          <w:rFonts w:asciiTheme="majorBidi" w:hAnsiTheme="majorBidi" w:cstheme="majorBidi"/>
          <w:lang w:val="en-US"/>
        </w:rPr>
        <w:t>organizations</w:t>
      </w:r>
      <w:r w:rsidRPr="0048099D">
        <w:rPr>
          <w:rFonts w:asciiTheme="majorBidi" w:hAnsiTheme="majorBidi" w:cstheme="majorBidi"/>
          <w:lang w:val="en-US"/>
        </w:rPr>
        <w:t xml:space="preserve"> across Afghani</w:t>
      </w:r>
      <w:r w:rsidR="0048099D" w:rsidRPr="0048099D">
        <w:rPr>
          <w:rFonts w:asciiTheme="majorBidi" w:hAnsiTheme="majorBidi" w:cstheme="majorBidi"/>
          <w:lang w:val="en-US"/>
        </w:rPr>
        <w:t>stan with integrity, efficiency</w:t>
      </w:r>
      <w:r w:rsidRPr="0048099D">
        <w:rPr>
          <w:rFonts w:asciiTheme="majorBidi" w:hAnsiTheme="majorBidi" w:cstheme="majorBidi"/>
          <w:lang w:val="en-US"/>
        </w:rPr>
        <w:t xml:space="preserve"> and accountability. </w:t>
      </w:r>
    </w:p>
    <w:p w14:paraId="23F89DBA" w14:textId="77777777" w:rsidR="004756E0" w:rsidRPr="0048099D" w:rsidRDefault="004756E0" w:rsidP="0048099D">
      <w:pPr>
        <w:jc w:val="both"/>
        <w:rPr>
          <w:rFonts w:asciiTheme="majorBidi" w:hAnsiTheme="majorBidi" w:cstheme="majorBidi"/>
        </w:rPr>
      </w:pPr>
    </w:p>
    <w:p w14:paraId="326D86A0" w14:textId="77777777" w:rsidR="007A7BD3" w:rsidRDefault="007A7BD3">
      <w:pPr>
        <w:rPr>
          <w:rFonts w:asciiTheme="majorBidi" w:hAnsiTheme="majorBidi" w:cstheme="majorBidi"/>
          <w:b/>
        </w:rPr>
      </w:pPr>
      <w:r>
        <w:rPr>
          <w:rFonts w:asciiTheme="majorBidi" w:hAnsiTheme="majorBidi" w:cstheme="majorBidi"/>
          <w:b/>
        </w:rPr>
        <w:br w:type="page"/>
      </w:r>
    </w:p>
    <w:p w14:paraId="47B7041F" w14:textId="1E83695B" w:rsidR="005B1370" w:rsidRPr="0048099D" w:rsidRDefault="005B1370" w:rsidP="0048099D">
      <w:pPr>
        <w:tabs>
          <w:tab w:val="left" w:pos="2320"/>
        </w:tabs>
        <w:jc w:val="both"/>
        <w:rPr>
          <w:rFonts w:asciiTheme="majorBidi" w:hAnsiTheme="majorBidi" w:cstheme="majorBidi"/>
          <w:b/>
        </w:rPr>
      </w:pPr>
      <w:r w:rsidRPr="0048099D">
        <w:rPr>
          <w:rFonts w:asciiTheme="majorBidi" w:hAnsiTheme="majorBidi" w:cstheme="majorBidi"/>
          <w:b/>
        </w:rPr>
        <w:lastRenderedPageBreak/>
        <w:t>Afghanistan Financial Services</w:t>
      </w:r>
    </w:p>
    <w:p w14:paraId="5325FB91" w14:textId="1A6418CC" w:rsidR="005B1370" w:rsidRDefault="0048099D" w:rsidP="009B3B5B">
      <w:pPr>
        <w:tabs>
          <w:tab w:val="left" w:pos="2320"/>
        </w:tabs>
        <w:jc w:val="both"/>
        <w:rPr>
          <w:rFonts w:asciiTheme="majorBidi" w:hAnsiTheme="majorBidi" w:cstheme="majorBidi"/>
          <w:b/>
          <w:i/>
        </w:rPr>
      </w:pPr>
      <w:r w:rsidRPr="0048099D">
        <w:rPr>
          <w:rFonts w:asciiTheme="majorBidi" w:hAnsiTheme="majorBidi" w:cstheme="majorBidi"/>
          <w:b/>
          <w:i/>
        </w:rPr>
        <w:t xml:space="preserve">Turn-key </w:t>
      </w:r>
      <w:r w:rsidR="009B3B5B">
        <w:rPr>
          <w:rFonts w:asciiTheme="majorBidi" w:hAnsiTheme="majorBidi" w:cstheme="majorBidi"/>
          <w:b/>
          <w:i/>
        </w:rPr>
        <w:t>accounting and taxation</w:t>
      </w:r>
      <w:r w:rsidR="008A60B8">
        <w:rPr>
          <w:rFonts w:asciiTheme="majorBidi" w:hAnsiTheme="majorBidi" w:cstheme="majorBidi"/>
          <w:b/>
          <w:i/>
        </w:rPr>
        <w:t xml:space="preserve"> services</w:t>
      </w:r>
    </w:p>
    <w:p w14:paraId="0C808135" w14:textId="77777777" w:rsidR="0048099D" w:rsidRPr="0048099D" w:rsidRDefault="0048099D" w:rsidP="0048099D">
      <w:pPr>
        <w:tabs>
          <w:tab w:val="left" w:pos="2320"/>
        </w:tabs>
        <w:jc w:val="both"/>
        <w:rPr>
          <w:rFonts w:asciiTheme="majorBidi" w:hAnsiTheme="majorBidi" w:cstheme="majorBidi"/>
          <w:b/>
          <w:i/>
        </w:rPr>
      </w:pPr>
    </w:p>
    <w:p w14:paraId="38E98B65" w14:textId="40DF52B4" w:rsidR="0048099D" w:rsidRDefault="00487E31" w:rsidP="009B3B5B">
      <w:pPr>
        <w:widowControl w:val="0"/>
        <w:autoSpaceDE w:val="0"/>
        <w:autoSpaceDN w:val="0"/>
        <w:adjustRightInd w:val="0"/>
        <w:jc w:val="both"/>
        <w:rPr>
          <w:rFonts w:asciiTheme="majorBidi" w:eastAsia="Crimson Text" w:hAnsiTheme="majorBidi" w:cstheme="majorBidi"/>
        </w:rPr>
      </w:pPr>
      <w:r w:rsidRPr="0048099D">
        <w:rPr>
          <w:rFonts w:asciiTheme="majorBidi" w:eastAsia="Crimson Text" w:hAnsiTheme="majorBidi" w:cstheme="majorBidi"/>
        </w:rPr>
        <w:t>Afghanistan Financial Services (AFS) division of AHG offers comprehe</w:t>
      </w:r>
      <w:r w:rsidR="004756E0" w:rsidRPr="0048099D">
        <w:rPr>
          <w:rFonts w:asciiTheme="majorBidi" w:eastAsia="Crimson Text" w:hAnsiTheme="majorBidi" w:cstheme="majorBidi"/>
        </w:rPr>
        <w:t xml:space="preserve">nsive financial </w:t>
      </w:r>
      <w:r w:rsidR="009B3B5B">
        <w:rPr>
          <w:rFonts w:asciiTheme="majorBidi" w:eastAsia="Crimson Text" w:hAnsiTheme="majorBidi" w:cstheme="majorBidi"/>
        </w:rPr>
        <w:t xml:space="preserve">accounting </w:t>
      </w:r>
      <w:r w:rsidR="004756E0" w:rsidRPr="0048099D">
        <w:rPr>
          <w:rFonts w:asciiTheme="majorBidi" w:eastAsia="Crimson Text" w:hAnsiTheme="majorBidi" w:cstheme="majorBidi"/>
        </w:rPr>
        <w:t>solutions</w:t>
      </w:r>
      <w:r w:rsidRPr="0048099D">
        <w:rPr>
          <w:rFonts w:asciiTheme="majorBidi" w:eastAsia="Crimson Text" w:hAnsiTheme="majorBidi" w:cstheme="majorBidi"/>
        </w:rPr>
        <w:t xml:space="preserve"> </w:t>
      </w:r>
      <w:r w:rsidR="0048099D" w:rsidRPr="0048099D">
        <w:rPr>
          <w:rFonts w:asciiTheme="majorBidi" w:eastAsia="Crimson Text" w:hAnsiTheme="majorBidi" w:cstheme="majorBidi"/>
        </w:rPr>
        <w:t>in Afghanistan.</w:t>
      </w:r>
    </w:p>
    <w:p w14:paraId="6CF2D397" w14:textId="77777777" w:rsidR="0048099D" w:rsidRPr="0048099D" w:rsidRDefault="0048099D" w:rsidP="0048099D">
      <w:pPr>
        <w:widowControl w:val="0"/>
        <w:autoSpaceDE w:val="0"/>
        <w:autoSpaceDN w:val="0"/>
        <w:adjustRightInd w:val="0"/>
        <w:jc w:val="both"/>
        <w:rPr>
          <w:rFonts w:asciiTheme="majorBidi" w:eastAsia="Crimson Text" w:hAnsiTheme="majorBidi" w:cstheme="majorBidi"/>
        </w:rPr>
      </w:pPr>
    </w:p>
    <w:p w14:paraId="32955BEF" w14:textId="72D55B98" w:rsidR="00487E31" w:rsidRDefault="00487E31" w:rsidP="0048099D">
      <w:pPr>
        <w:pStyle w:val="Normal1"/>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Our core service is taxation support with the Ministry of Finance. There are five main tax areas in Afghanistan: rental withholding, wage withholding, contractor withholding, business receipts tax and annual income tax.</w:t>
      </w:r>
    </w:p>
    <w:p w14:paraId="3AAC468F" w14:textId="77777777" w:rsidR="0048099D" w:rsidRPr="0048099D" w:rsidRDefault="0048099D" w:rsidP="0048099D">
      <w:pPr>
        <w:pStyle w:val="Normal1"/>
        <w:ind w:right="-64"/>
        <w:jc w:val="both"/>
        <w:rPr>
          <w:rFonts w:asciiTheme="majorBidi" w:eastAsia="Crimson Text" w:hAnsiTheme="majorBidi" w:cstheme="majorBidi"/>
          <w:color w:val="auto"/>
          <w:sz w:val="24"/>
        </w:rPr>
      </w:pPr>
    </w:p>
    <w:p w14:paraId="26F4B22C" w14:textId="4DA4CAB8" w:rsidR="00487E31" w:rsidRDefault="00487E31" w:rsidP="008A60B8">
      <w:pPr>
        <w:pStyle w:val="Normal1"/>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 xml:space="preserve">AFS services include ensuring mandatory monthly, quarterly and annual filings are submitted correctly and on time. From obtaining tax exemption confirmations to remitting tax liabilities, we ensure compliance with the laws of Afghanistan. We advise clients ranging from </w:t>
      </w:r>
      <w:r w:rsidR="008A60B8">
        <w:rPr>
          <w:rFonts w:asciiTheme="majorBidi" w:eastAsia="Crimson Text" w:hAnsiTheme="majorBidi" w:cstheme="majorBidi"/>
          <w:color w:val="auto"/>
          <w:sz w:val="24"/>
        </w:rPr>
        <w:t>small business</w:t>
      </w:r>
      <w:r w:rsidRPr="0048099D">
        <w:rPr>
          <w:rFonts w:asciiTheme="majorBidi" w:eastAsia="Crimson Text" w:hAnsiTheme="majorBidi" w:cstheme="majorBidi"/>
          <w:color w:val="auto"/>
          <w:sz w:val="24"/>
        </w:rPr>
        <w:t xml:space="preserve"> to large corporations. </w:t>
      </w:r>
    </w:p>
    <w:p w14:paraId="3AE461AE" w14:textId="77777777" w:rsidR="008A60B8" w:rsidRDefault="008A60B8" w:rsidP="008A60B8">
      <w:pPr>
        <w:pStyle w:val="Normal1"/>
        <w:ind w:right="-64"/>
        <w:jc w:val="both"/>
        <w:rPr>
          <w:rFonts w:asciiTheme="majorBidi" w:eastAsia="Crimson Text" w:hAnsiTheme="majorBidi" w:cstheme="majorBidi"/>
          <w:color w:val="auto"/>
          <w:sz w:val="24"/>
        </w:rPr>
      </w:pPr>
    </w:p>
    <w:p w14:paraId="16078E22" w14:textId="6B6C7E7B" w:rsidR="008A60B8" w:rsidRPr="008A60B8" w:rsidRDefault="008A60B8" w:rsidP="009B3B5B">
      <w:pPr>
        <w:widowControl w:val="0"/>
        <w:autoSpaceDE w:val="0"/>
        <w:autoSpaceDN w:val="0"/>
        <w:adjustRightInd w:val="0"/>
        <w:jc w:val="both"/>
        <w:rPr>
          <w:rFonts w:asciiTheme="majorBidi" w:eastAsia="Crimson Text" w:hAnsiTheme="majorBidi" w:cstheme="majorBidi"/>
        </w:rPr>
      </w:pPr>
      <w:r w:rsidRPr="0048099D">
        <w:rPr>
          <w:rFonts w:asciiTheme="majorBidi" w:eastAsia="Crimson Text" w:hAnsiTheme="majorBidi" w:cstheme="majorBidi"/>
          <w:lang w:val="en-US"/>
        </w:rPr>
        <w:t xml:space="preserve">We implement state-of-the-art financial management technology for our clients. We are a registered Intuit QuickBooks </w:t>
      </w:r>
      <w:proofErr w:type="spellStart"/>
      <w:r w:rsidRPr="0048099D">
        <w:rPr>
          <w:rFonts w:asciiTheme="majorBidi" w:eastAsia="Crimson Text" w:hAnsiTheme="majorBidi" w:cstheme="majorBidi"/>
          <w:lang w:val="en-US"/>
        </w:rPr>
        <w:t>ProAdvisor</w:t>
      </w:r>
      <w:proofErr w:type="spellEnd"/>
      <w:r w:rsidRPr="0048099D">
        <w:rPr>
          <w:rFonts w:asciiTheme="majorBidi" w:eastAsia="Crimson Text" w:hAnsiTheme="majorBidi" w:cstheme="majorBidi"/>
          <w:lang w:val="en-US"/>
        </w:rPr>
        <w:t>, the only provider of OpenERP in Afghanistan (</w:t>
      </w:r>
      <w:r w:rsidR="009B3B5B">
        <w:rPr>
          <w:rFonts w:asciiTheme="majorBidi" w:eastAsia="Crimson Text" w:hAnsiTheme="majorBidi" w:cstheme="majorBidi"/>
          <w:lang w:val="en-US"/>
        </w:rPr>
        <w:t>with</w:t>
      </w:r>
      <w:r w:rsidRPr="0048099D">
        <w:rPr>
          <w:rFonts w:asciiTheme="majorBidi" w:eastAsia="Crimson Text" w:hAnsiTheme="majorBidi" w:cstheme="majorBidi"/>
          <w:lang w:val="en-US"/>
        </w:rPr>
        <w:t xml:space="preserve"> our partner </w:t>
      </w:r>
      <w:proofErr w:type="spellStart"/>
      <w:r w:rsidRPr="0048099D">
        <w:rPr>
          <w:rFonts w:asciiTheme="majorBidi" w:eastAsia="Crimson Text" w:hAnsiTheme="majorBidi" w:cstheme="majorBidi"/>
          <w:lang w:val="en-US"/>
        </w:rPr>
        <w:t>NetLinks</w:t>
      </w:r>
      <w:proofErr w:type="spellEnd"/>
      <w:r w:rsidRPr="0048099D">
        <w:rPr>
          <w:rFonts w:asciiTheme="majorBidi" w:eastAsia="Crimson Text" w:hAnsiTheme="majorBidi" w:cstheme="majorBidi"/>
          <w:lang w:val="en-US"/>
        </w:rPr>
        <w:t xml:space="preserve">), a registered SAP provider in Afghanistan, and Microsoft Certified. </w:t>
      </w:r>
      <w:r w:rsidRPr="0048099D">
        <w:rPr>
          <w:rFonts w:asciiTheme="majorBidi" w:eastAsia="Crimson Text" w:hAnsiTheme="majorBidi" w:cstheme="majorBidi"/>
        </w:rPr>
        <w:t xml:space="preserve">By integrating cutting edge technologies, AFS can simplify, streamline and secure your accounting work in Afghanistan. </w:t>
      </w:r>
    </w:p>
    <w:p w14:paraId="7E1BBBC7" w14:textId="77777777" w:rsidR="0048099D" w:rsidRPr="0048099D" w:rsidRDefault="0048099D" w:rsidP="0048099D">
      <w:pPr>
        <w:pStyle w:val="Normal1"/>
        <w:ind w:right="-64"/>
        <w:jc w:val="both"/>
        <w:rPr>
          <w:rFonts w:asciiTheme="majorBidi" w:eastAsia="Crimson Text" w:hAnsiTheme="majorBidi" w:cstheme="majorBidi"/>
          <w:color w:val="auto"/>
          <w:sz w:val="24"/>
        </w:rPr>
      </w:pPr>
    </w:p>
    <w:p w14:paraId="28774F61" w14:textId="668413F2" w:rsidR="008A60B8" w:rsidRDefault="00487E31" w:rsidP="008A60B8">
      <w:pPr>
        <w:widowControl w:val="0"/>
        <w:autoSpaceDE w:val="0"/>
        <w:autoSpaceDN w:val="0"/>
        <w:adjustRightInd w:val="0"/>
        <w:jc w:val="both"/>
        <w:rPr>
          <w:rFonts w:asciiTheme="majorBidi" w:eastAsia="Crimson Text" w:hAnsiTheme="majorBidi" w:cstheme="majorBidi"/>
          <w:lang w:val="en-US"/>
        </w:rPr>
      </w:pPr>
      <w:r w:rsidRPr="0048099D">
        <w:rPr>
          <w:rFonts w:asciiTheme="majorBidi" w:eastAsia="Crimson Text" w:hAnsiTheme="majorBidi" w:cstheme="majorBidi"/>
          <w:lang w:val="en-US"/>
        </w:rPr>
        <w:t xml:space="preserve">Our technical expertise comes from years of experience in both the Afghan market and internationally. The financial systems we develop are international standard enterprise financial products tailored to the local Afghan market. </w:t>
      </w:r>
    </w:p>
    <w:p w14:paraId="588381E1" w14:textId="77777777" w:rsidR="0048099D" w:rsidRPr="0048099D" w:rsidRDefault="0048099D" w:rsidP="008A60B8">
      <w:pPr>
        <w:pStyle w:val="Normal1"/>
        <w:ind w:left="0" w:right="-64"/>
        <w:jc w:val="both"/>
        <w:rPr>
          <w:rFonts w:asciiTheme="majorBidi" w:eastAsia="Crimson Text" w:hAnsiTheme="majorBidi" w:cstheme="majorBidi"/>
          <w:color w:val="auto"/>
          <w:sz w:val="24"/>
        </w:rPr>
      </w:pPr>
    </w:p>
    <w:p w14:paraId="7ADC0360" w14:textId="75B15FDD" w:rsidR="0006786D" w:rsidRDefault="0006786D" w:rsidP="0048099D">
      <w:pPr>
        <w:pStyle w:val="Normal1"/>
        <w:ind w:right="-64"/>
        <w:jc w:val="both"/>
        <w:rPr>
          <w:rFonts w:asciiTheme="majorBidi" w:hAnsiTheme="majorBidi" w:cstheme="majorBidi"/>
          <w:i/>
          <w:iCs/>
          <w:color w:val="auto"/>
          <w:sz w:val="24"/>
        </w:rPr>
      </w:pPr>
      <w:r w:rsidRPr="0048099D">
        <w:rPr>
          <w:rFonts w:asciiTheme="majorBidi" w:hAnsiTheme="majorBidi" w:cstheme="majorBidi"/>
          <w:i/>
          <w:iCs/>
          <w:color w:val="auto"/>
          <w:sz w:val="24"/>
        </w:rPr>
        <w:t>AHG also offers first-in-class solutions for your other business needs, including accounting, auditing, taxation, training, strategic management consulting, human resource development and investment banking services.</w:t>
      </w:r>
    </w:p>
    <w:p w14:paraId="481A6882" w14:textId="77777777" w:rsidR="0048099D" w:rsidRPr="0048099D" w:rsidRDefault="0048099D" w:rsidP="0048099D">
      <w:pPr>
        <w:pStyle w:val="Normal1"/>
        <w:ind w:right="-64"/>
        <w:jc w:val="both"/>
        <w:rPr>
          <w:rFonts w:asciiTheme="majorBidi" w:hAnsiTheme="majorBidi" w:cstheme="majorBidi"/>
          <w:i/>
          <w:iCs/>
          <w:color w:val="auto"/>
          <w:sz w:val="24"/>
        </w:rPr>
      </w:pPr>
    </w:p>
    <w:p w14:paraId="0BB784C3" w14:textId="77777777" w:rsidR="005B1370" w:rsidRPr="0048099D" w:rsidRDefault="005B1370" w:rsidP="0048099D">
      <w:pPr>
        <w:widowControl w:val="0"/>
        <w:autoSpaceDE w:val="0"/>
        <w:autoSpaceDN w:val="0"/>
        <w:adjustRightInd w:val="0"/>
        <w:ind w:right="-64"/>
        <w:jc w:val="both"/>
        <w:rPr>
          <w:rFonts w:asciiTheme="majorBidi" w:hAnsiTheme="majorBidi" w:cstheme="majorBidi"/>
          <w:lang w:val="en-US"/>
        </w:rPr>
      </w:pPr>
    </w:p>
    <w:p w14:paraId="1A6CE484" w14:textId="77777777" w:rsidR="005B1370" w:rsidRPr="0048099D" w:rsidRDefault="005B1370" w:rsidP="0048099D">
      <w:pPr>
        <w:widowControl w:val="0"/>
        <w:autoSpaceDE w:val="0"/>
        <w:autoSpaceDN w:val="0"/>
        <w:adjustRightInd w:val="0"/>
        <w:ind w:right="-64"/>
        <w:jc w:val="both"/>
        <w:rPr>
          <w:rFonts w:asciiTheme="majorBidi" w:hAnsiTheme="majorBidi" w:cstheme="majorBidi"/>
          <w:lang w:val="en-US"/>
        </w:rPr>
      </w:pPr>
    </w:p>
    <w:p w14:paraId="5E874DDB" w14:textId="77777777" w:rsidR="00474953" w:rsidRPr="0048099D" w:rsidRDefault="00474953" w:rsidP="0048099D">
      <w:pPr>
        <w:rPr>
          <w:rFonts w:asciiTheme="majorBidi" w:hAnsiTheme="majorBidi" w:cstheme="majorBidi"/>
          <w:b/>
        </w:rPr>
      </w:pPr>
      <w:r w:rsidRPr="0048099D">
        <w:rPr>
          <w:rFonts w:asciiTheme="majorBidi" w:hAnsiTheme="majorBidi" w:cstheme="majorBidi"/>
          <w:b/>
        </w:rPr>
        <w:br w:type="page"/>
      </w:r>
    </w:p>
    <w:p w14:paraId="07C2A35A" w14:textId="77777777" w:rsidR="005B1370" w:rsidRPr="0048099D" w:rsidRDefault="005B1370" w:rsidP="0048099D">
      <w:pPr>
        <w:tabs>
          <w:tab w:val="left" w:pos="2320"/>
        </w:tabs>
        <w:ind w:right="-64"/>
        <w:jc w:val="both"/>
        <w:rPr>
          <w:rFonts w:asciiTheme="majorBidi" w:hAnsiTheme="majorBidi" w:cstheme="majorBidi"/>
          <w:b/>
        </w:rPr>
      </w:pPr>
      <w:r w:rsidRPr="0048099D">
        <w:rPr>
          <w:rFonts w:asciiTheme="majorBidi" w:hAnsiTheme="majorBidi" w:cstheme="majorBidi"/>
          <w:b/>
        </w:rPr>
        <w:lastRenderedPageBreak/>
        <w:t>Afghanistan Centre for Excellence</w:t>
      </w:r>
    </w:p>
    <w:p w14:paraId="51017089" w14:textId="77777777" w:rsidR="005B1370" w:rsidRPr="0048099D" w:rsidRDefault="005B1370" w:rsidP="0048099D">
      <w:pPr>
        <w:tabs>
          <w:tab w:val="left" w:pos="2320"/>
        </w:tabs>
        <w:ind w:right="-64"/>
        <w:jc w:val="both"/>
        <w:rPr>
          <w:rFonts w:asciiTheme="majorBidi" w:hAnsiTheme="majorBidi" w:cstheme="majorBidi"/>
          <w:b/>
          <w:i/>
        </w:rPr>
      </w:pPr>
      <w:r w:rsidRPr="0048099D">
        <w:rPr>
          <w:rFonts w:asciiTheme="majorBidi" w:hAnsiTheme="majorBidi" w:cstheme="majorBidi"/>
          <w:b/>
          <w:i/>
        </w:rPr>
        <w:t>Providing a competent, local solution for all your organizational development needs</w:t>
      </w:r>
    </w:p>
    <w:p w14:paraId="3F47247E" w14:textId="77777777" w:rsidR="005B1370" w:rsidRPr="0048099D" w:rsidRDefault="005B1370" w:rsidP="0048099D">
      <w:pPr>
        <w:pStyle w:val="Normal1"/>
        <w:ind w:left="0" w:right="-64"/>
        <w:jc w:val="both"/>
        <w:rPr>
          <w:rFonts w:asciiTheme="majorBidi" w:eastAsia="Crimson Text" w:hAnsiTheme="majorBidi" w:cstheme="majorBidi"/>
          <w:color w:val="auto"/>
          <w:sz w:val="24"/>
        </w:rPr>
      </w:pPr>
    </w:p>
    <w:p w14:paraId="274FBEC1" w14:textId="0E2EC1A4" w:rsidR="005518A6" w:rsidRPr="0048099D" w:rsidRDefault="009B3B5B" w:rsidP="009B3B5B">
      <w:pPr>
        <w:pStyle w:val="Normal1"/>
        <w:ind w:left="0" w:right="-64"/>
        <w:jc w:val="both"/>
        <w:rPr>
          <w:rFonts w:asciiTheme="majorBidi" w:eastAsia="Crimson Text" w:hAnsiTheme="majorBidi" w:cstheme="majorBidi"/>
          <w:color w:val="auto"/>
          <w:sz w:val="24"/>
        </w:rPr>
      </w:pPr>
      <w:r>
        <w:rPr>
          <w:rFonts w:asciiTheme="majorBidi" w:eastAsia="Crimson Text" w:hAnsiTheme="majorBidi" w:cstheme="majorBidi"/>
          <w:color w:val="auto"/>
          <w:sz w:val="24"/>
        </w:rPr>
        <w:t xml:space="preserve">The </w:t>
      </w:r>
      <w:bookmarkStart w:id="0" w:name="_GoBack"/>
      <w:bookmarkEnd w:id="0"/>
      <w:r w:rsidR="005518A6" w:rsidRPr="0048099D">
        <w:rPr>
          <w:rFonts w:asciiTheme="majorBidi" w:eastAsia="Crimson Text" w:hAnsiTheme="majorBidi" w:cstheme="majorBidi"/>
          <w:color w:val="auto"/>
          <w:sz w:val="24"/>
        </w:rPr>
        <w:t>Afghanist</w:t>
      </w:r>
      <w:r>
        <w:rPr>
          <w:rFonts w:asciiTheme="majorBidi" w:eastAsia="Crimson Text" w:hAnsiTheme="majorBidi" w:cstheme="majorBidi"/>
          <w:color w:val="auto"/>
          <w:sz w:val="24"/>
        </w:rPr>
        <w:t xml:space="preserve">an Centre for Excellence (ACE) </w:t>
      </w:r>
      <w:r w:rsidR="005518A6" w:rsidRPr="0048099D">
        <w:rPr>
          <w:rFonts w:asciiTheme="majorBidi" w:eastAsia="Crimson Text" w:hAnsiTheme="majorBidi" w:cstheme="majorBidi"/>
          <w:color w:val="auto"/>
          <w:sz w:val="24"/>
        </w:rPr>
        <w:t>offers three essential service streams to help public, private and civil society sectors plan for healthy, profitable and sustainable growth:</w:t>
      </w:r>
    </w:p>
    <w:p w14:paraId="3955C8CE" w14:textId="77777777" w:rsidR="005518A6" w:rsidRPr="0048099D" w:rsidRDefault="005518A6" w:rsidP="0048099D">
      <w:pPr>
        <w:pStyle w:val="Normal1"/>
        <w:ind w:left="0" w:right="-64"/>
        <w:jc w:val="both"/>
        <w:rPr>
          <w:rFonts w:asciiTheme="majorBidi" w:eastAsia="Crimson Text" w:hAnsiTheme="majorBidi" w:cstheme="majorBidi"/>
          <w:color w:val="auto"/>
          <w:sz w:val="24"/>
        </w:rPr>
      </w:pPr>
    </w:p>
    <w:p w14:paraId="2B0566BF" w14:textId="77777777" w:rsidR="005518A6" w:rsidRPr="0048099D" w:rsidRDefault="005518A6" w:rsidP="0048099D">
      <w:pPr>
        <w:pStyle w:val="Normal1"/>
        <w:numPr>
          <w:ilvl w:val="0"/>
          <w:numId w:val="2"/>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Professional Training: ACE offers both a world-class standard training curriculum, presented at set times during the year, and bespoke training packages designed to meet clients’ specific organizational needs. ACE offers culturally and religiously appropriate training packages ensuring all staff learn in a comfortable environment. Organizations now no longer need to send their staff out of Afghanistan for training. Our standard training packages are offered around three key areas:</w:t>
      </w:r>
    </w:p>
    <w:p w14:paraId="0943740C" w14:textId="77777777" w:rsidR="005518A6" w:rsidRPr="0048099D" w:rsidRDefault="005518A6" w:rsidP="0048099D">
      <w:pPr>
        <w:pStyle w:val="Normal1"/>
        <w:ind w:left="360" w:right="-64"/>
        <w:jc w:val="both"/>
        <w:rPr>
          <w:rFonts w:asciiTheme="majorBidi" w:eastAsia="Crimson Text" w:hAnsiTheme="majorBidi" w:cstheme="majorBidi"/>
          <w:color w:val="auto"/>
          <w:sz w:val="24"/>
        </w:rPr>
      </w:pPr>
    </w:p>
    <w:p w14:paraId="7BC7AED9" w14:textId="77777777" w:rsidR="005518A6" w:rsidRPr="0048099D" w:rsidRDefault="005518A6" w:rsidP="0048099D">
      <w:pPr>
        <w:pStyle w:val="Normal1"/>
        <w:numPr>
          <w:ilvl w:val="0"/>
          <w:numId w:val="3"/>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Business and management</w:t>
      </w:r>
    </w:p>
    <w:p w14:paraId="368BA767" w14:textId="77777777" w:rsidR="005518A6" w:rsidRPr="0048099D" w:rsidRDefault="005518A6" w:rsidP="0048099D">
      <w:pPr>
        <w:pStyle w:val="Normal1"/>
        <w:numPr>
          <w:ilvl w:val="0"/>
          <w:numId w:val="3"/>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Finance and accounting</w:t>
      </w:r>
    </w:p>
    <w:p w14:paraId="26A1FBE7" w14:textId="77777777" w:rsidR="005518A6" w:rsidRPr="0048099D" w:rsidRDefault="005518A6" w:rsidP="0048099D">
      <w:pPr>
        <w:pStyle w:val="Normal1"/>
        <w:numPr>
          <w:ilvl w:val="0"/>
          <w:numId w:val="3"/>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Self-development</w:t>
      </w:r>
    </w:p>
    <w:p w14:paraId="2F498C75" w14:textId="77777777" w:rsidR="005518A6" w:rsidRPr="0048099D" w:rsidRDefault="005518A6" w:rsidP="0048099D">
      <w:pPr>
        <w:pStyle w:val="Normal1"/>
        <w:ind w:left="720" w:right="-64"/>
        <w:jc w:val="both"/>
        <w:rPr>
          <w:rFonts w:asciiTheme="majorBidi" w:eastAsia="Crimson Text" w:hAnsiTheme="majorBidi" w:cstheme="majorBidi"/>
          <w:color w:val="auto"/>
          <w:sz w:val="24"/>
        </w:rPr>
      </w:pPr>
    </w:p>
    <w:p w14:paraId="339E3F8B" w14:textId="77777777" w:rsidR="005518A6" w:rsidRPr="0048099D" w:rsidRDefault="005518A6" w:rsidP="0048099D">
      <w:pPr>
        <w:pStyle w:val="Normal1"/>
        <w:numPr>
          <w:ilvl w:val="0"/>
          <w:numId w:val="2"/>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Strategic Management Consulting: ACE’s Strategic Management Consulting division works with businesses to improve performance by helping them conduct their core business more efficiently and effectively and linking their vision with their operations and resources. ACE works directly with clients to trouble shoot performance issues, focusing on:</w:t>
      </w:r>
    </w:p>
    <w:p w14:paraId="58F88592" w14:textId="77777777" w:rsidR="005518A6" w:rsidRPr="0048099D" w:rsidRDefault="005518A6" w:rsidP="0048099D">
      <w:pPr>
        <w:pStyle w:val="Normal1"/>
        <w:ind w:left="360" w:right="-64"/>
        <w:jc w:val="both"/>
        <w:rPr>
          <w:rFonts w:asciiTheme="majorBidi" w:eastAsia="Crimson Text" w:hAnsiTheme="majorBidi" w:cstheme="majorBidi"/>
          <w:color w:val="auto"/>
          <w:sz w:val="24"/>
        </w:rPr>
      </w:pPr>
    </w:p>
    <w:p w14:paraId="51291638" w14:textId="77777777" w:rsidR="005518A6" w:rsidRPr="0048099D" w:rsidRDefault="005518A6" w:rsidP="0048099D">
      <w:pPr>
        <w:pStyle w:val="Normal1"/>
        <w:numPr>
          <w:ilvl w:val="0"/>
          <w:numId w:val="4"/>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Organizational review and needs analysis</w:t>
      </w:r>
    </w:p>
    <w:p w14:paraId="30463690" w14:textId="77777777" w:rsidR="005518A6" w:rsidRPr="0048099D" w:rsidRDefault="005518A6" w:rsidP="0048099D">
      <w:pPr>
        <w:pStyle w:val="Normal1"/>
        <w:numPr>
          <w:ilvl w:val="0"/>
          <w:numId w:val="4"/>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Strategy development and market assessment</w:t>
      </w:r>
    </w:p>
    <w:p w14:paraId="10A81273" w14:textId="77777777" w:rsidR="005518A6" w:rsidRPr="0048099D" w:rsidRDefault="005518A6" w:rsidP="0048099D">
      <w:pPr>
        <w:pStyle w:val="Normal1"/>
        <w:numPr>
          <w:ilvl w:val="0"/>
          <w:numId w:val="4"/>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Operational planning, budgeting and reporting</w:t>
      </w:r>
    </w:p>
    <w:p w14:paraId="1AD87AFB" w14:textId="77777777" w:rsidR="005518A6" w:rsidRPr="0048099D" w:rsidRDefault="005518A6" w:rsidP="0048099D">
      <w:pPr>
        <w:pStyle w:val="Normal1"/>
        <w:numPr>
          <w:ilvl w:val="0"/>
          <w:numId w:val="4"/>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Management structure and leadership development</w:t>
      </w:r>
    </w:p>
    <w:p w14:paraId="7DF2A14F" w14:textId="77777777" w:rsidR="005518A6" w:rsidRPr="0048099D" w:rsidRDefault="005518A6" w:rsidP="0048099D">
      <w:pPr>
        <w:pStyle w:val="Normal1"/>
        <w:numPr>
          <w:ilvl w:val="0"/>
          <w:numId w:val="4"/>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Corporate governance</w:t>
      </w:r>
    </w:p>
    <w:p w14:paraId="60234165" w14:textId="77777777" w:rsidR="005518A6" w:rsidRPr="0048099D" w:rsidRDefault="005518A6" w:rsidP="0048099D">
      <w:pPr>
        <w:pStyle w:val="Normal1"/>
        <w:ind w:left="1080" w:right="-64"/>
        <w:jc w:val="both"/>
        <w:rPr>
          <w:rFonts w:asciiTheme="majorBidi" w:eastAsia="Crimson Text" w:hAnsiTheme="majorBidi" w:cstheme="majorBidi"/>
          <w:color w:val="auto"/>
          <w:sz w:val="24"/>
        </w:rPr>
      </w:pPr>
    </w:p>
    <w:p w14:paraId="43909689" w14:textId="77777777" w:rsidR="005518A6" w:rsidRPr="0048099D" w:rsidRDefault="005518A6" w:rsidP="0048099D">
      <w:pPr>
        <w:pStyle w:val="Normal1"/>
        <w:numPr>
          <w:ilvl w:val="0"/>
          <w:numId w:val="2"/>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 xml:space="preserve">Human Resource Development: The performance of every organization depends on the motivation, skills, and management of its people. ACE provides comprehensive human resource management services to help organizations perform more effectively, focusing on:  </w:t>
      </w:r>
    </w:p>
    <w:p w14:paraId="1CEBCD41" w14:textId="77777777" w:rsidR="005518A6" w:rsidRPr="0048099D" w:rsidRDefault="005518A6" w:rsidP="0048099D">
      <w:pPr>
        <w:pStyle w:val="Normal1"/>
        <w:ind w:left="360" w:right="-64"/>
        <w:jc w:val="both"/>
        <w:rPr>
          <w:rFonts w:asciiTheme="majorBidi" w:eastAsia="Crimson Text" w:hAnsiTheme="majorBidi" w:cstheme="majorBidi"/>
          <w:color w:val="auto"/>
          <w:sz w:val="24"/>
        </w:rPr>
      </w:pPr>
    </w:p>
    <w:p w14:paraId="1D2DF508" w14:textId="77777777" w:rsidR="005518A6" w:rsidRPr="0048099D" w:rsidRDefault="005518A6" w:rsidP="0048099D">
      <w:pPr>
        <w:pStyle w:val="Normal1"/>
        <w:numPr>
          <w:ilvl w:val="0"/>
          <w:numId w:val="5"/>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Workforce needs analysis and planning</w:t>
      </w:r>
    </w:p>
    <w:p w14:paraId="071DF326" w14:textId="77777777" w:rsidR="005518A6" w:rsidRPr="0048099D" w:rsidRDefault="005518A6" w:rsidP="0048099D">
      <w:pPr>
        <w:pStyle w:val="Normal1"/>
        <w:numPr>
          <w:ilvl w:val="0"/>
          <w:numId w:val="5"/>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Recruitment and placement</w:t>
      </w:r>
    </w:p>
    <w:p w14:paraId="2305B7F9" w14:textId="77777777" w:rsidR="005518A6" w:rsidRPr="0048099D" w:rsidRDefault="005518A6" w:rsidP="0048099D">
      <w:pPr>
        <w:pStyle w:val="Normal1"/>
        <w:numPr>
          <w:ilvl w:val="0"/>
          <w:numId w:val="5"/>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Individual and team performance management</w:t>
      </w:r>
    </w:p>
    <w:p w14:paraId="2D6F83A8" w14:textId="77777777" w:rsidR="005518A6" w:rsidRPr="0048099D" w:rsidRDefault="005518A6" w:rsidP="0048099D">
      <w:pPr>
        <w:pStyle w:val="Normal1"/>
        <w:numPr>
          <w:ilvl w:val="0"/>
          <w:numId w:val="5"/>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Training needs analysis and plans</w:t>
      </w:r>
    </w:p>
    <w:p w14:paraId="2A1A805A" w14:textId="77777777" w:rsidR="005518A6" w:rsidRPr="0048099D" w:rsidRDefault="005518A6" w:rsidP="0048099D">
      <w:pPr>
        <w:pStyle w:val="Normal1"/>
        <w:numPr>
          <w:ilvl w:val="0"/>
          <w:numId w:val="5"/>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Capacity building</w:t>
      </w:r>
    </w:p>
    <w:p w14:paraId="55BAB8A3" w14:textId="77777777" w:rsidR="005B1370" w:rsidRDefault="005518A6" w:rsidP="0048099D">
      <w:pPr>
        <w:pStyle w:val="Normal1"/>
        <w:numPr>
          <w:ilvl w:val="0"/>
          <w:numId w:val="5"/>
        </w:numPr>
        <w:ind w:right="-64"/>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Human resource management support</w:t>
      </w:r>
    </w:p>
    <w:p w14:paraId="24F5E1D6" w14:textId="77777777" w:rsidR="0048099D" w:rsidRPr="0048099D" w:rsidRDefault="0048099D" w:rsidP="0048099D">
      <w:pPr>
        <w:pStyle w:val="Normal1"/>
        <w:ind w:left="1440" w:right="-64"/>
        <w:jc w:val="both"/>
        <w:rPr>
          <w:rFonts w:asciiTheme="majorBidi" w:eastAsia="Crimson Text" w:hAnsiTheme="majorBidi" w:cstheme="majorBidi"/>
          <w:color w:val="auto"/>
          <w:sz w:val="24"/>
        </w:rPr>
      </w:pPr>
    </w:p>
    <w:p w14:paraId="5EAFC77C" w14:textId="77777777" w:rsidR="0006786D" w:rsidRDefault="0006786D" w:rsidP="0048099D">
      <w:pPr>
        <w:widowControl w:val="0"/>
        <w:autoSpaceDE w:val="0"/>
        <w:autoSpaceDN w:val="0"/>
        <w:adjustRightInd w:val="0"/>
        <w:ind w:right="-64"/>
        <w:jc w:val="both"/>
        <w:rPr>
          <w:rFonts w:asciiTheme="majorBidi" w:hAnsiTheme="majorBidi" w:cstheme="majorBidi"/>
          <w:i/>
          <w:iCs/>
          <w:lang w:val="en-US"/>
        </w:rPr>
      </w:pPr>
      <w:r w:rsidRPr="0048099D">
        <w:rPr>
          <w:rFonts w:asciiTheme="majorBidi" w:hAnsiTheme="majorBidi" w:cstheme="majorBidi"/>
          <w:i/>
          <w:iCs/>
          <w:lang w:val="en-US"/>
        </w:rPr>
        <w:t>AHG also offers first-in-class solutions for your other business needs, including accounting, auditing, taxation, training, strategic management consulting, human resource development and investment banking services.</w:t>
      </w:r>
    </w:p>
    <w:p w14:paraId="07E5A1FE" w14:textId="77777777" w:rsidR="0048099D" w:rsidRPr="0048099D" w:rsidRDefault="0048099D" w:rsidP="0048099D">
      <w:pPr>
        <w:widowControl w:val="0"/>
        <w:autoSpaceDE w:val="0"/>
        <w:autoSpaceDN w:val="0"/>
        <w:adjustRightInd w:val="0"/>
        <w:ind w:right="-64"/>
        <w:jc w:val="both"/>
        <w:rPr>
          <w:rFonts w:asciiTheme="majorBidi" w:hAnsiTheme="majorBidi" w:cstheme="majorBidi"/>
          <w:i/>
          <w:iCs/>
          <w:lang w:val="en-US"/>
        </w:rPr>
      </w:pPr>
    </w:p>
    <w:p w14:paraId="127474A8" w14:textId="77777777" w:rsidR="0006786D" w:rsidRPr="0048099D" w:rsidRDefault="0006786D" w:rsidP="0048099D">
      <w:pPr>
        <w:pStyle w:val="ListParagraph"/>
        <w:widowControl w:val="0"/>
        <w:autoSpaceDE w:val="0"/>
        <w:autoSpaceDN w:val="0"/>
        <w:adjustRightInd w:val="0"/>
        <w:ind w:left="1440" w:right="-64"/>
        <w:rPr>
          <w:rFonts w:asciiTheme="majorBidi" w:hAnsiTheme="majorBidi" w:cstheme="majorBidi"/>
          <w:lang w:val="en-US"/>
        </w:rPr>
      </w:pPr>
    </w:p>
    <w:p w14:paraId="2D2687E0" w14:textId="77777777" w:rsidR="0006786D" w:rsidRPr="0048099D" w:rsidRDefault="0006786D" w:rsidP="0048099D">
      <w:pPr>
        <w:pStyle w:val="ListParagraph"/>
        <w:widowControl w:val="0"/>
        <w:autoSpaceDE w:val="0"/>
        <w:autoSpaceDN w:val="0"/>
        <w:adjustRightInd w:val="0"/>
        <w:ind w:left="1440" w:right="-64"/>
        <w:rPr>
          <w:rFonts w:asciiTheme="majorBidi" w:hAnsiTheme="majorBidi" w:cstheme="majorBidi"/>
          <w:lang w:val="en-US"/>
        </w:rPr>
      </w:pPr>
    </w:p>
    <w:p w14:paraId="3A3769A0" w14:textId="77777777" w:rsidR="0006786D" w:rsidRDefault="0006786D" w:rsidP="0048099D">
      <w:pPr>
        <w:pStyle w:val="ListParagraph"/>
        <w:widowControl w:val="0"/>
        <w:autoSpaceDE w:val="0"/>
        <w:autoSpaceDN w:val="0"/>
        <w:adjustRightInd w:val="0"/>
        <w:ind w:left="1440" w:right="-64"/>
        <w:rPr>
          <w:rFonts w:asciiTheme="majorBidi" w:hAnsiTheme="majorBidi" w:cstheme="majorBidi"/>
          <w:lang w:val="en-US"/>
        </w:rPr>
      </w:pPr>
    </w:p>
    <w:p w14:paraId="7827ABC7" w14:textId="77777777" w:rsidR="0048099D" w:rsidRPr="0048099D" w:rsidRDefault="0048099D" w:rsidP="0048099D">
      <w:pPr>
        <w:pStyle w:val="ListParagraph"/>
        <w:widowControl w:val="0"/>
        <w:autoSpaceDE w:val="0"/>
        <w:autoSpaceDN w:val="0"/>
        <w:adjustRightInd w:val="0"/>
        <w:ind w:left="1440" w:right="-64"/>
        <w:rPr>
          <w:rFonts w:asciiTheme="majorBidi" w:hAnsiTheme="majorBidi" w:cstheme="majorBidi"/>
          <w:lang w:val="en-US"/>
        </w:rPr>
      </w:pPr>
    </w:p>
    <w:p w14:paraId="1A15D84C" w14:textId="77777777" w:rsidR="005B1370" w:rsidRPr="0048099D" w:rsidRDefault="005B1370" w:rsidP="0048099D">
      <w:pPr>
        <w:tabs>
          <w:tab w:val="left" w:pos="2320"/>
        </w:tabs>
        <w:jc w:val="both"/>
        <w:rPr>
          <w:rFonts w:asciiTheme="majorBidi" w:hAnsiTheme="majorBidi" w:cstheme="majorBidi"/>
          <w:b/>
        </w:rPr>
      </w:pPr>
      <w:r w:rsidRPr="0048099D">
        <w:rPr>
          <w:rFonts w:asciiTheme="majorBidi" w:hAnsiTheme="majorBidi" w:cstheme="majorBidi"/>
          <w:b/>
        </w:rPr>
        <w:t>Afghanistan Research Services</w:t>
      </w:r>
    </w:p>
    <w:p w14:paraId="53178844" w14:textId="77777777" w:rsidR="005B1370" w:rsidRDefault="005B1370" w:rsidP="0048099D">
      <w:pPr>
        <w:tabs>
          <w:tab w:val="left" w:pos="2320"/>
        </w:tabs>
        <w:jc w:val="both"/>
        <w:rPr>
          <w:rFonts w:asciiTheme="majorBidi" w:hAnsiTheme="majorBidi" w:cstheme="majorBidi"/>
          <w:b/>
          <w:i/>
        </w:rPr>
      </w:pPr>
      <w:r w:rsidRPr="0048099D">
        <w:rPr>
          <w:rFonts w:asciiTheme="majorBidi" w:hAnsiTheme="majorBidi" w:cstheme="majorBidi"/>
          <w:b/>
          <w:i/>
        </w:rPr>
        <w:t>Providing you with the evidence base for informed decision making</w:t>
      </w:r>
    </w:p>
    <w:p w14:paraId="38281FEA" w14:textId="77777777" w:rsidR="0048099D" w:rsidRPr="0048099D" w:rsidRDefault="0048099D" w:rsidP="0048099D">
      <w:pPr>
        <w:tabs>
          <w:tab w:val="left" w:pos="2320"/>
        </w:tabs>
        <w:jc w:val="both"/>
        <w:rPr>
          <w:rFonts w:asciiTheme="majorBidi" w:hAnsiTheme="majorBidi" w:cstheme="majorBidi"/>
          <w:b/>
          <w:i/>
        </w:rPr>
      </w:pPr>
    </w:p>
    <w:p w14:paraId="48D37C6F" w14:textId="77777777" w:rsidR="005B1370" w:rsidRPr="0048099D" w:rsidRDefault="009D3F68" w:rsidP="0048099D">
      <w:pPr>
        <w:jc w:val="both"/>
        <w:rPr>
          <w:rFonts w:asciiTheme="majorBidi" w:hAnsiTheme="majorBidi" w:cstheme="majorBidi"/>
          <w:lang w:val="en-US"/>
        </w:rPr>
      </w:pPr>
      <w:r w:rsidRPr="0048099D">
        <w:rPr>
          <w:rFonts w:asciiTheme="majorBidi" w:eastAsiaTheme="minorEastAsia" w:hAnsiTheme="majorBidi" w:cstheme="majorBidi"/>
          <w:lang w:val="en-US"/>
        </w:rPr>
        <w:t xml:space="preserve">AHG provides a holistic approach to research and project monitoring through its Afghanistan Research Services (ARS) division. We combine trained local staff and cutting edge technology to ensure accurate, timely, and reliable data collection and analysis across thirty-four provinces of Afghanistan. Our research team is composed of top Afghan and international experts with in-depth monitoring and evaluation knowledge, and a keen understanding of, and experience with, Afghanistan’s specific challenges. </w:t>
      </w:r>
      <w:r w:rsidR="00474953" w:rsidRPr="0048099D">
        <w:rPr>
          <w:rFonts w:asciiTheme="majorBidi" w:hAnsiTheme="majorBidi" w:cstheme="majorBidi"/>
          <w:lang w:val="en-US"/>
        </w:rPr>
        <w:t xml:space="preserve">We use mixed-methods of research and cutting edge technology to provide our clients reliable, verifiable, and accurate data. </w:t>
      </w:r>
      <w:r w:rsidRPr="0048099D">
        <w:rPr>
          <w:rFonts w:asciiTheme="majorBidi" w:eastAsiaTheme="minorEastAsia" w:hAnsiTheme="majorBidi" w:cstheme="majorBidi"/>
          <w:lang w:val="en-US"/>
        </w:rPr>
        <w:t>We generate reports that are designed to be used, not just sit on a shelf collecting dust!</w:t>
      </w:r>
      <w:r w:rsidR="005B1370" w:rsidRPr="0048099D">
        <w:rPr>
          <w:rFonts w:asciiTheme="majorBidi" w:hAnsiTheme="majorBidi" w:cstheme="majorBidi"/>
          <w:lang w:val="en-US"/>
        </w:rPr>
        <w:t xml:space="preserve"> </w:t>
      </w:r>
    </w:p>
    <w:p w14:paraId="13B56B28" w14:textId="77777777" w:rsidR="00474953" w:rsidRPr="0048099D" w:rsidRDefault="00474953" w:rsidP="0048099D">
      <w:pPr>
        <w:rPr>
          <w:rFonts w:asciiTheme="majorBidi" w:hAnsiTheme="majorBidi" w:cstheme="majorBidi"/>
        </w:rPr>
      </w:pPr>
    </w:p>
    <w:p w14:paraId="31DCABC2" w14:textId="77777777" w:rsidR="00474953" w:rsidRPr="0048099D" w:rsidRDefault="00474953" w:rsidP="0048099D">
      <w:pPr>
        <w:jc w:val="both"/>
        <w:rPr>
          <w:rFonts w:asciiTheme="majorBidi" w:hAnsiTheme="majorBidi" w:cstheme="majorBidi"/>
        </w:rPr>
      </w:pPr>
      <w:r w:rsidRPr="0048099D">
        <w:rPr>
          <w:rFonts w:asciiTheme="majorBidi" w:hAnsiTheme="majorBidi" w:cstheme="majorBidi"/>
        </w:rPr>
        <w:t xml:space="preserve">Our technical approach is designed to provide clients with proper oversight for their projects across Afghanistan.  Our innovative methodology combines “eyes and ears on the ground” with advanced technology to provide fast and accurate data to our clients.  A smart and synergetic marriage of educated local-local Afghan field staff, combined with smart surveys using GPS enabled phones, along with SMS and other crowd sourcing methodology will allow us to provide the type of information that will allow clients to address gaps in programming support, avoid duplication, and to mitigate risks associated with projects.  Our approach focuses on getting information that is sufficient, accurate, and verified.  </w:t>
      </w:r>
    </w:p>
    <w:p w14:paraId="79B5FD3A" w14:textId="77777777" w:rsidR="00474953" w:rsidRPr="0048099D" w:rsidRDefault="00474953" w:rsidP="0048099D">
      <w:pPr>
        <w:jc w:val="both"/>
        <w:rPr>
          <w:rFonts w:asciiTheme="majorBidi" w:hAnsiTheme="majorBidi" w:cstheme="majorBidi"/>
        </w:rPr>
      </w:pPr>
    </w:p>
    <w:p w14:paraId="55C08C69" w14:textId="77777777" w:rsidR="00474953" w:rsidRPr="0048099D" w:rsidRDefault="00474953" w:rsidP="0048099D">
      <w:pPr>
        <w:jc w:val="both"/>
        <w:rPr>
          <w:rFonts w:asciiTheme="majorBidi" w:hAnsiTheme="majorBidi" w:cstheme="majorBidi"/>
        </w:rPr>
      </w:pPr>
      <w:r w:rsidRPr="0048099D">
        <w:rPr>
          <w:rFonts w:asciiTheme="majorBidi" w:hAnsiTheme="majorBidi" w:cstheme="majorBidi"/>
        </w:rPr>
        <w:t>We use randomized geospatial sampling for surveys, GPS and Time Stamps to track the time and movement of our field staff, and triangulate all data for analysis. We use up to five sources of data to verify project progress</w:t>
      </w:r>
      <w:r w:rsidR="00554C30" w:rsidRPr="0048099D">
        <w:rPr>
          <w:rFonts w:asciiTheme="majorBidi" w:hAnsiTheme="majorBidi" w:cstheme="majorBidi"/>
        </w:rPr>
        <w:t>:</w:t>
      </w:r>
      <w:r w:rsidRPr="0048099D">
        <w:rPr>
          <w:rFonts w:asciiTheme="majorBidi" w:hAnsiTheme="majorBidi" w:cstheme="majorBidi"/>
        </w:rPr>
        <w:t xml:space="preserve">  </w:t>
      </w:r>
      <w:r w:rsidR="00554C30" w:rsidRPr="0048099D">
        <w:rPr>
          <w:rFonts w:asciiTheme="majorBidi" w:hAnsiTheme="majorBidi" w:cstheme="majorBidi"/>
        </w:rPr>
        <w:t>a) onsite</w:t>
      </w:r>
      <w:r w:rsidRPr="0048099D">
        <w:rPr>
          <w:rFonts w:asciiTheme="majorBidi" w:hAnsiTheme="majorBidi" w:cstheme="majorBidi"/>
        </w:rPr>
        <w:t xml:space="preserve"> field-staff observations, </w:t>
      </w:r>
      <w:r w:rsidR="00554C30" w:rsidRPr="0048099D">
        <w:rPr>
          <w:rFonts w:asciiTheme="majorBidi" w:hAnsiTheme="majorBidi" w:cstheme="majorBidi"/>
        </w:rPr>
        <w:t xml:space="preserve">b) </w:t>
      </w:r>
      <w:r w:rsidRPr="0048099D">
        <w:rPr>
          <w:rFonts w:asciiTheme="majorBidi" w:hAnsiTheme="majorBidi" w:cstheme="majorBidi"/>
        </w:rPr>
        <w:t xml:space="preserve">beneficiary community </w:t>
      </w:r>
      <w:r w:rsidR="00554C30" w:rsidRPr="0048099D">
        <w:rPr>
          <w:rFonts w:asciiTheme="majorBidi" w:hAnsiTheme="majorBidi" w:cstheme="majorBidi"/>
        </w:rPr>
        <w:t>opinions using</w:t>
      </w:r>
      <w:r w:rsidRPr="0048099D">
        <w:rPr>
          <w:rFonts w:asciiTheme="majorBidi" w:hAnsiTheme="majorBidi" w:cstheme="majorBidi"/>
        </w:rPr>
        <w:t xml:space="preserve"> crowd-sourced technologies, </w:t>
      </w:r>
      <w:r w:rsidR="00554C30" w:rsidRPr="0048099D">
        <w:rPr>
          <w:rFonts w:asciiTheme="majorBidi" w:hAnsiTheme="majorBidi" w:cstheme="majorBidi"/>
        </w:rPr>
        <w:t xml:space="preserve">c) </w:t>
      </w:r>
      <w:r w:rsidRPr="0048099D">
        <w:rPr>
          <w:rFonts w:asciiTheme="majorBidi" w:hAnsiTheme="majorBidi" w:cstheme="majorBidi"/>
        </w:rPr>
        <w:t xml:space="preserve">satellite imagery and associated analytics, </w:t>
      </w:r>
      <w:r w:rsidR="00554C30" w:rsidRPr="0048099D">
        <w:rPr>
          <w:rFonts w:asciiTheme="majorBidi" w:hAnsiTheme="majorBidi" w:cstheme="majorBidi"/>
        </w:rPr>
        <w:t xml:space="preserve">d) </w:t>
      </w:r>
      <w:r w:rsidRPr="0048099D">
        <w:rPr>
          <w:rFonts w:asciiTheme="majorBidi" w:hAnsiTheme="majorBidi" w:cstheme="majorBidi"/>
        </w:rPr>
        <w:t xml:space="preserve">government and/or beneficiary community bodies, and </w:t>
      </w:r>
      <w:r w:rsidR="00554C30" w:rsidRPr="0048099D">
        <w:rPr>
          <w:rFonts w:asciiTheme="majorBidi" w:hAnsiTheme="majorBidi" w:cstheme="majorBidi"/>
        </w:rPr>
        <w:t>e) data from</w:t>
      </w:r>
      <w:r w:rsidRPr="0048099D">
        <w:rPr>
          <w:rFonts w:asciiTheme="majorBidi" w:hAnsiTheme="majorBidi" w:cstheme="majorBidi"/>
        </w:rPr>
        <w:t xml:space="preserve"> implementing agencies themselves.  Triangulating the data from these sources allow us to have a c</w:t>
      </w:r>
      <w:r w:rsidR="00554C30" w:rsidRPr="0048099D">
        <w:rPr>
          <w:rFonts w:asciiTheme="majorBidi" w:hAnsiTheme="majorBidi" w:cstheme="majorBidi"/>
        </w:rPr>
        <w:t>omprehensive picture of project progress</w:t>
      </w:r>
      <w:r w:rsidRPr="0048099D">
        <w:rPr>
          <w:rFonts w:asciiTheme="majorBidi" w:hAnsiTheme="majorBidi" w:cstheme="majorBidi"/>
        </w:rPr>
        <w:t xml:space="preserve">.  </w:t>
      </w:r>
    </w:p>
    <w:p w14:paraId="56D7792D" w14:textId="77777777" w:rsidR="00474953" w:rsidRPr="0048099D" w:rsidRDefault="00474953" w:rsidP="0048099D">
      <w:pPr>
        <w:jc w:val="both"/>
        <w:rPr>
          <w:rFonts w:asciiTheme="majorBidi" w:hAnsiTheme="majorBidi" w:cstheme="majorBidi"/>
        </w:rPr>
      </w:pPr>
    </w:p>
    <w:p w14:paraId="235095CE" w14:textId="77777777" w:rsidR="00474953" w:rsidRDefault="00474953" w:rsidP="0048099D">
      <w:pPr>
        <w:jc w:val="both"/>
        <w:rPr>
          <w:rFonts w:asciiTheme="majorBidi" w:hAnsiTheme="majorBidi" w:cstheme="majorBidi"/>
        </w:rPr>
      </w:pPr>
      <w:r w:rsidRPr="0048099D">
        <w:rPr>
          <w:rFonts w:asciiTheme="majorBidi" w:hAnsiTheme="majorBidi" w:cstheme="majorBidi"/>
        </w:rPr>
        <w:t xml:space="preserve">Our field-staff consists of a network of over 1200 Afghan professionals who are local, knowledgeable, and can be activated on an as needed basis. </w:t>
      </w:r>
      <w:r w:rsidR="00554C30" w:rsidRPr="0048099D">
        <w:rPr>
          <w:rFonts w:asciiTheme="majorBidi" w:hAnsiTheme="majorBidi" w:cstheme="majorBidi"/>
        </w:rPr>
        <w:t xml:space="preserve">For </w:t>
      </w:r>
      <w:r w:rsidR="00352863" w:rsidRPr="0048099D">
        <w:rPr>
          <w:rFonts w:asciiTheme="majorBidi" w:hAnsiTheme="majorBidi" w:cstheme="majorBidi"/>
        </w:rPr>
        <w:t>high-level</w:t>
      </w:r>
      <w:r w:rsidR="00554C30" w:rsidRPr="0048099D">
        <w:rPr>
          <w:rFonts w:asciiTheme="majorBidi" w:hAnsiTheme="majorBidi" w:cstheme="majorBidi"/>
        </w:rPr>
        <w:t xml:space="preserve"> policy analysis we </w:t>
      </w:r>
      <w:r w:rsidR="00352863" w:rsidRPr="0048099D">
        <w:rPr>
          <w:rFonts w:asciiTheme="majorBidi" w:hAnsiTheme="majorBidi" w:cstheme="majorBidi"/>
        </w:rPr>
        <w:t xml:space="preserve">crowd source policy problems to a large network of </w:t>
      </w:r>
      <w:r w:rsidR="00554C30" w:rsidRPr="0048099D">
        <w:rPr>
          <w:rFonts w:asciiTheme="majorBidi" w:hAnsiTheme="majorBidi" w:cstheme="majorBidi"/>
        </w:rPr>
        <w:t>international experts</w:t>
      </w:r>
      <w:r w:rsidR="00352863" w:rsidRPr="0048099D">
        <w:rPr>
          <w:rFonts w:asciiTheme="majorBidi" w:hAnsiTheme="majorBidi" w:cstheme="majorBidi"/>
        </w:rPr>
        <w:t xml:space="preserve"> who can provide world-class analysis in </w:t>
      </w:r>
      <w:r w:rsidR="00F06240" w:rsidRPr="0048099D">
        <w:rPr>
          <w:rFonts w:asciiTheme="majorBidi" w:hAnsiTheme="majorBidi" w:cstheme="majorBidi"/>
        </w:rPr>
        <w:t>a matter of weeks.</w:t>
      </w:r>
    </w:p>
    <w:p w14:paraId="765D21EE" w14:textId="77777777" w:rsidR="0048099D" w:rsidRPr="0048099D" w:rsidRDefault="0048099D" w:rsidP="0048099D">
      <w:pPr>
        <w:jc w:val="both"/>
        <w:rPr>
          <w:rFonts w:asciiTheme="majorBidi" w:hAnsiTheme="majorBidi" w:cstheme="majorBidi"/>
        </w:rPr>
      </w:pPr>
    </w:p>
    <w:p w14:paraId="1626A253" w14:textId="0401FCB7" w:rsidR="005B1370" w:rsidRDefault="005B1370" w:rsidP="0048099D">
      <w:pPr>
        <w:pStyle w:val="Normal1"/>
        <w:ind w:left="0" w:right="735"/>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ARS co</w:t>
      </w:r>
      <w:r w:rsidR="004756E0" w:rsidRPr="0048099D">
        <w:rPr>
          <w:rFonts w:asciiTheme="majorBidi" w:eastAsia="Crimson Text" w:hAnsiTheme="majorBidi" w:cstheme="majorBidi"/>
          <w:color w:val="auto"/>
          <w:sz w:val="24"/>
        </w:rPr>
        <w:t xml:space="preserve">ncentrates on five major areas: </w:t>
      </w:r>
      <w:r w:rsidRPr="0048099D">
        <w:rPr>
          <w:rFonts w:asciiTheme="majorBidi" w:eastAsia="Crimson Text" w:hAnsiTheme="majorBidi" w:cstheme="majorBidi"/>
          <w:color w:val="auto"/>
          <w:sz w:val="24"/>
        </w:rPr>
        <w:t>Program Monitoring and Evaluation</w:t>
      </w:r>
      <w:r w:rsidR="00F06240" w:rsidRPr="0048099D">
        <w:rPr>
          <w:rFonts w:asciiTheme="majorBidi" w:eastAsia="Crimson Text" w:hAnsiTheme="majorBidi" w:cstheme="majorBidi"/>
          <w:color w:val="auto"/>
          <w:sz w:val="24"/>
        </w:rPr>
        <w:t xml:space="preserve">, </w:t>
      </w:r>
      <w:r w:rsidRPr="0048099D">
        <w:rPr>
          <w:rFonts w:asciiTheme="majorBidi" w:eastAsia="Crimson Text" w:hAnsiTheme="majorBidi" w:cstheme="majorBidi"/>
          <w:color w:val="auto"/>
          <w:sz w:val="24"/>
        </w:rPr>
        <w:t>Market Research</w:t>
      </w:r>
      <w:r w:rsidR="00F06240" w:rsidRPr="0048099D">
        <w:rPr>
          <w:rFonts w:asciiTheme="majorBidi" w:eastAsia="Crimson Text" w:hAnsiTheme="majorBidi" w:cstheme="majorBidi"/>
          <w:color w:val="auto"/>
          <w:sz w:val="24"/>
        </w:rPr>
        <w:t xml:space="preserve">, </w:t>
      </w:r>
      <w:r w:rsidRPr="0048099D">
        <w:rPr>
          <w:rFonts w:asciiTheme="majorBidi" w:eastAsia="Crimson Text" w:hAnsiTheme="majorBidi" w:cstheme="majorBidi"/>
          <w:color w:val="auto"/>
          <w:sz w:val="24"/>
        </w:rPr>
        <w:t>Needs Assessment</w:t>
      </w:r>
      <w:r w:rsidR="00F06240" w:rsidRPr="0048099D">
        <w:rPr>
          <w:rFonts w:asciiTheme="majorBidi" w:eastAsia="Crimson Text" w:hAnsiTheme="majorBidi" w:cstheme="majorBidi"/>
          <w:color w:val="auto"/>
          <w:sz w:val="24"/>
        </w:rPr>
        <w:t xml:space="preserve">, </w:t>
      </w:r>
      <w:r w:rsidR="004756E0" w:rsidRPr="0048099D">
        <w:rPr>
          <w:rFonts w:asciiTheme="majorBidi" w:eastAsia="Crimson Text" w:hAnsiTheme="majorBidi" w:cstheme="majorBidi"/>
          <w:color w:val="auto"/>
          <w:sz w:val="24"/>
        </w:rPr>
        <w:t xml:space="preserve">and </w:t>
      </w:r>
      <w:r w:rsidRPr="0048099D">
        <w:rPr>
          <w:rFonts w:asciiTheme="majorBidi" w:eastAsia="Crimson Text" w:hAnsiTheme="majorBidi" w:cstheme="majorBidi"/>
          <w:color w:val="auto"/>
          <w:sz w:val="24"/>
        </w:rPr>
        <w:t>Policy Analysis</w:t>
      </w:r>
      <w:r w:rsidR="004756E0" w:rsidRPr="0048099D">
        <w:rPr>
          <w:rFonts w:asciiTheme="majorBidi" w:eastAsia="Crimson Text" w:hAnsiTheme="majorBidi" w:cstheme="majorBidi"/>
          <w:color w:val="auto"/>
          <w:sz w:val="24"/>
        </w:rPr>
        <w:t>.</w:t>
      </w:r>
      <w:r w:rsidR="0048099D">
        <w:rPr>
          <w:rFonts w:asciiTheme="majorBidi" w:eastAsia="Crimson Text" w:hAnsiTheme="majorBidi" w:cstheme="majorBidi"/>
          <w:color w:val="auto"/>
          <w:sz w:val="24"/>
        </w:rPr>
        <w:t xml:space="preserve"> </w:t>
      </w:r>
      <w:r w:rsidR="004756E0" w:rsidRPr="0048099D">
        <w:rPr>
          <w:rFonts w:asciiTheme="majorBidi" w:eastAsia="Crimson Text" w:hAnsiTheme="majorBidi" w:cstheme="majorBidi"/>
          <w:color w:val="auto"/>
          <w:sz w:val="24"/>
        </w:rPr>
        <w:t>Our t</w:t>
      </w:r>
      <w:r w:rsidRPr="0048099D">
        <w:rPr>
          <w:rFonts w:asciiTheme="majorBidi" w:eastAsia="Crimson Text" w:hAnsiTheme="majorBidi" w:cstheme="majorBidi"/>
          <w:color w:val="auto"/>
          <w:sz w:val="24"/>
        </w:rPr>
        <w:t xml:space="preserve">echnical </w:t>
      </w:r>
      <w:r w:rsidR="004756E0" w:rsidRPr="0048099D">
        <w:rPr>
          <w:rFonts w:asciiTheme="majorBidi" w:eastAsia="Crimson Text" w:hAnsiTheme="majorBidi" w:cstheme="majorBidi"/>
          <w:color w:val="auto"/>
          <w:sz w:val="24"/>
        </w:rPr>
        <w:t>tools used for</w:t>
      </w:r>
      <w:r w:rsidRPr="0048099D">
        <w:rPr>
          <w:rFonts w:asciiTheme="majorBidi" w:eastAsia="Crimson Text" w:hAnsiTheme="majorBidi" w:cstheme="majorBidi"/>
          <w:color w:val="auto"/>
          <w:sz w:val="24"/>
        </w:rPr>
        <w:t xml:space="preserve"> to </w:t>
      </w:r>
      <w:r w:rsidR="004756E0" w:rsidRPr="0048099D">
        <w:rPr>
          <w:rFonts w:asciiTheme="majorBidi" w:eastAsia="Crimson Text" w:hAnsiTheme="majorBidi" w:cstheme="majorBidi"/>
          <w:color w:val="auto"/>
          <w:sz w:val="24"/>
        </w:rPr>
        <w:t>research include</w:t>
      </w:r>
      <w:r w:rsidRPr="0048099D">
        <w:rPr>
          <w:rFonts w:asciiTheme="majorBidi" w:eastAsia="Crimson Text" w:hAnsiTheme="majorBidi" w:cstheme="majorBidi"/>
          <w:color w:val="auto"/>
          <w:sz w:val="24"/>
        </w:rPr>
        <w:t xml:space="preserve"> </w:t>
      </w:r>
      <w:r w:rsidR="00F06240" w:rsidRPr="0048099D">
        <w:rPr>
          <w:rFonts w:asciiTheme="majorBidi" w:eastAsia="Crimson Text" w:hAnsiTheme="majorBidi" w:cstheme="majorBidi"/>
          <w:color w:val="auto"/>
          <w:sz w:val="24"/>
        </w:rPr>
        <w:t xml:space="preserve">SMS Technologies, </w:t>
      </w:r>
      <w:r w:rsidRPr="0048099D">
        <w:rPr>
          <w:rFonts w:asciiTheme="majorBidi" w:eastAsia="Crimson Text" w:hAnsiTheme="majorBidi" w:cstheme="majorBidi"/>
          <w:color w:val="auto"/>
          <w:sz w:val="24"/>
        </w:rPr>
        <w:t>GPRS Technologies</w:t>
      </w:r>
      <w:r w:rsidR="00F06240" w:rsidRPr="0048099D">
        <w:rPr>
          <w:rFonts w:asciiTheme="majorBidi" w:eastAsia="Crimson Text" w:hAnsiTheme="majorBidi" w:cstheme="majorBidi"/>
          <w:color w:val="auto"/>
          <w:sz w:val="24"/>
        </w:rPr>
        <w:t xml:space="preserve">, </w:t>
      </w:r>
      <w:r w:rsidRPr="0048099D">
        <w:rPr>
          <w:rFonts w:asciiTheme="majorBidi" w:eastAsia="Crimson Text" w:hAnsiTheme="majorBidi" w:cstheme="majorBidi"/>
          <w:color w:val="auto"/>
          <w:sz w:val="24"/>
        </w:rPr>
        <w:t>GPS Technologies</w:t>
      </w:r>
      <w:r w:rsidR="00F06240" w:rsidRPr="0048099D">
        <w:rPr>
          <w:rFonts w:asciiTheme="majorBidi" w:eastAsia="Crimson Text" w:hAnsiTheme="majorBidi" w:cstheme="majorBidi"/>
          <w:color w:val="auto"/>
          <w:sz w:val="24"/>
        </w:rPr>
        <w:t xml:space="preserve">, </w:t>
      </w:r>
      <w:r w:rsidRPr="0048099D">
        <w:rPr>
          <w:rFonts w:asciiTheme="majorBidi" w:eastAsia="Crimson Text" w:hAnsiTheme="majorBidi" w:cstheme="majorBidi"/>
          <w:color w:val="auto"/>
          <w:sz w:val="24"/>
        </w:rPr>
        <w:t>Crowd-Sourcing</w:t>
      </w:r>
      <w:r w:rsidR="00F06240" w:rsidRPr="0048099D">
        <w:rPr>
          <w:rFonts w:asciiTheme="majorBidi" w:eastAsia="Crimson Text" w:hAnsiTheme="majorBidi" w:cstheme="majorBidi"/>
          <w:color w:val="auto"/>
          <w:sz w:val="24"/>
        </w:rPr>
        <w:t xml:space="preserve">, </w:t>
      </w:r>
      <w:r w:rsidR="004756E0" w:rsidRPr="0048099D">
        <w:rPr>
          <w:rFonts w:asciiTheme="majorBidi" w:eastAsia="Crimson Text" w:hAnsiTheme="majorBidi" w:cstheme="majorBidi"/>
          <w:color w:val="auto"/>
          <w:sz w:val="24"/>
        </w:rPr>
        <w:t>Spatial &amp; Satellite Imagery and</w:t>
      </w:r>
      <w:r w:rsidR="00F06240" w:rsidRPr="0048099D">
        <w:rPr>
          <w:rFonts w:asciiTheme="majorBidi" w:eastAsia="Crimson Text" w:hAnsiTheme="majorBidi" w:cstheme="majorBidi"/>
          <w:color w:val="auto"/>
          <w:sz w:val="24"/>
        </w:rPr>
        <w:t xml:space="preserve"> </w:t>
      </w:r>
      <w:r w:rsidRPr="0048099D">
        <w:rPr>
          <w:rFonts w:asciiTheme="majorBidi" w:eastAsia="Crimson Text" w:hAnsiTheme="majorBidi" w:cstheme="majorBidi"/>
          <w:color w:val="auto"/>
          <w:sz w:val="24"/>
        </w:rPr>
        <w:t>Geospatial Randomized Sampling</w:t>
      </w:r>
      <w:r w:rsidR="004756E0" w:rsidRPr="0048099D">
        <w:rPr>
          <w:rFonts w:asciiTheme="majorBidi" w:eastAsia="Crimson Text" w:hAnsiTheme="majorBidi" w:cstheme="majorBidi"/>
          <w:color w:val="auto"/>
          <w:sz w:val="24"/>
        </w:rPr>
        <w:t>.</w:t>
      </w:r>
    </w:p>
    <w:p w14:paraId="5B48B88B" w14:textId="77777777" w:rsidR="0048099D" w:rsidRPr="0048099D" w:rsidRDefault="0048099D" w:rsidP="0048099D">
      <w:pPr>
        <w:pStyle w:val="Normal1"/>
        <w:ind w:left="0" w:right="735"/>
        <w:jc w:val="both"/>
        <w:rPr>
          <w:rFonts w:asciiTheme="majorBidi" w:eastAsia="Crimson Text" w:hAnsiTheme="majorBidi" w:cstheme="majorBidi"/>
          <w:color w:val="auto"/>
          <w:sz w:val="24"/>
        </w:rPr>
      </w:pPr>
    </w:p>
    <w:p w14:paraId="632DF8AE" w14:textId="2DD53212" w:rsidR="005B1370" w:rsidRDefault="005B1370" w:rsidP="0048099D">
      <w:pPr>
        <w:widowControl w:val="0"/>
        <w:autoSpaceDE w:val="0"/>
        <w:autoSpaceDN w:val="0"/>
        <w:adjustRightInd w:val="0"/>
        <w:ind w:right="-64"/>
        <w:jc w:val="both"/>
        <w:rPr>
          <w:rFonts w:asciiTheme="majorBidi" w:hAnsiTheme="majorBidi" w:cstheme="majorBidi"/>
          <w:i/>
          <w:iCs/>
          <w:lang w:val="en-US"/>
        </w:rPr>
      </w:pPr>
      <w:r w:rsidRPr="0048099D">
        <w:rPr>
          <w:rFonts w:asciiTheme="majorBidi" w:hAnsiTheme="majorBidi" w:cstheme="majorBidi"/>
          <w:i/>
          <w:iCs/>
          <w:lang w:val="en-US"/>
        </w:rPr>
        <w:t>AHG also offers first-in-class solutions for your o</w:t>
      </w:r>
      <w:r w:rsidR="004756E0" w:rsidRPr="0048099D">
        <w:rPr>
          <w:rFonts w:asciiTheme="majorBidi" w:hAnsiTheme="majorBidi" w:cstheme="majorBidi"/>
          <w:i/>
          <w:iCs/>
          <w:lang w:val="en-US"/>
        </w:rPr>
        <w:t xml:space="preserve">ther business needs, including </w:t>
      </w:r>
      <w:r w:rsidR="0006786D" w:rsidRPr="0048099D">
        <w:rPr>
          <w:rFonts w:asciiTheme="majorBidi" w:hAnsiTheme="majorBidi" w:cstheme="majorBidi"/>
          <w:i/>
          <w:iCs/>
          <w:lang w:val="en-US"/>
        </w:rPr>
        <w:t>accounting, auditing, taxation</w:t>
      </w:r>
      <w:r w:rsidRPr="0048099D">
        <w:rPr>
          <w:rFonts w:asciiTheme="majorBidi" w:hAnsiTheme="majorBidi" w:cstheme="majorBidi"/>
          <w:i/>
          <w:iCs/>
          <w:lang w:val="en-US"/>
        </w:rPr>
        <w:t xml:space="preserve">, training, </w:t>
      </w:r>
      <w:r w:rsidR="0006786D" w:rsidRPr="0048099D">
        <w:rPr>
          <w:rFonts w:asciiTheme="majorBidi" w:hAnsiTheme="majorBidi" w:cstheme="majorBidi"/>
          <w:i/>
          <w:iCs/>
          <w:lang w:val="en-US"/>
        </w:rPr>
        <w:t>strategic management consulting, human resource development</w:t>
      </w:r>
      <w:r w:rsidRPr="0048099D">
        <w:rPr>
          <w:rFonts w:asciiTheme="majorBidi" w:hAnsiTheme="majorBidi" w:cstheme="majorBidi"/>
          <w:i/>
          <w:iCs/>
          <w:lang w:val="en-US"/>
        </w:rPr>
        <w:t xml:space="preserve"> and </w:t>
      </w:r>
      <w:r w:rsidR="0006786D" w:rsidRPr="0048099D">
        <w:rPr>
          <w:rFonts w:asciiTheme="majorBidi" w:hAnsiTheme="majorBidi" w:cstheme="majorBidi"/>
          <w:i/>
          <w:iCs/>
          <w:lang w:val="en-US"/>
        </w:rPr>
        <w:t>investment banking</w:t>
      </w:r>
      <w:r w:rsidRPr="0048099D">
        <w:rPr>
          <w:rFonts w:asciiTheme="majorBidi" w:hAnsiTheme="majorBidi" w:cstheme="majorBidi"/>
          <w:i/>
          <w:iCs/>
          <w:lang w:val="en-US"/>
        </w:rPr>
        <w:t xml:space="preserve"> services.</w:t>
      </w:r>
    </w:p>
    <w:p w14:paraId="0FDC91F4" w14:textId="77777777" w:rsidR="0048099D" w:rsidRPr="0048099D" w:rsidRDefault="0048099D" w:rsidP="0048099D">
      <w:pPr>
        <w:widowControl w:val="0"/>
        <w:autoSpaceDE w:val="0"/>
        <w:autoSpaceDN w:val="0"/>
        <w:adjustRightInd w:val="0"/>
        <w:ind w:right="-64"/>
        <w:jc w:val="both"/>
        <w:rPr>
          <w:rFonts w:asciiTheme="majorBidi" w:hAnsiTheme="majorBidi" w:cstheme="majorBidi"/>
          <w:i/>
          <w:iCs/>
          <w:lang w:val="en-US"/>
        </w:rPr>
      </w:pPr>
    </w:p>
    <w:p w14:paraId="7D892944" w14:textId="3ED5CA5B" w:rsidR="00F06240" w:rsidRDefault="00F06240" w:rsidP="0048099D">
      <w:pPr>
        <w:rPr>
          <w:rFonts w:asciiTheme="majorBidi" w:hAnsiTheme="majorBidi" w:cstheme="majorBidi"/>
          <w:lang w:val="en-US"/>
        </w:rPr>
      </w:pPr>
    </w:p>
    <w:p w14:paraId="09F63E43" w14:textId="77777777" w:rsidR="00A33C72" w:rsidRDefault="00A33C72" w:rsidP="0048099D">
      <w:pPr>
        <w:rPr>
          <w:rFonts w:asciiTheme="majorBidi" w:hAnsiTheme="majorBidi" w:cstheme="majorBidi"/>
          <w:lang w:val="en-US"/>
        </w:rPr>
      </w:pPr>
    </w:p>
    <w:p w14:paraId="46BF3C79" w14:textId="77777777" w:rsidR="00A33C72" w:rsidRPr="0048099D" w:rsidRDefault="00A33C72" w:rsidP="0048099D">
      <w:pPr>
        <w:rPr>
          <w:rFonts w:asciiTheme="majorBidi" w:hAnsiTheme="majorBidi" w:cstheme="majorBidi"/>
          <w:b/>
        </w:rPr>
      </w:pPr>
    </w:p>
    <w:p w14:paraId="120122B9" w14:textId="12F122D0" w:rsidR="005B1370" w:rsidRPr="0048099D" w:rsidRDefault="005B1370" w:rsidP="00A33C72">
      <w:pPr>
        <w:tabs>
          <w:tab w:val="left" w:pos="2320"/>
        </w:tabs>
        <w:jc w:val="both"/>
        <w:rPr>
          <w:rFonts w:asciiTheme="majorBidi" w:hAnsiTheme="majorBidi" w:cstheme="majorBidi"/>
          <w:b/>
        </w:rPr>
      </w:pPr>
      <w:r w:rsidRPr="0048099D">
        <w:rPr>
          <w:rFonts w:asciiTheme="majorBidi" w:hAnsiTheme="majorBidi" w:cstheme="majorBidi"/>
          <w:b/>
        </w:rPr>
        <w:lastRenderedPageBreak/>
        <w:t xml:space="preserve">Afghanistan </w:t>
      </w:r>
      <w:r w:rsidR="00A33C72">
        <w:rPr>
          <w:rFonts w:asciiTheme="majorBidi" w:hAnsiTheme="majorBidi" w:cstheme="majorBidi"/>
          <w:b/>
        </w:rPr>
        <w:t>Capital</w:t>
      </w:r>
      <w:r w:rsidRPr="0048099D">
        <w:rPr>
          <w:rFonts w:asciiTheme="majorBidi" w:hAnsiTheme="majorBidi" w:cstheme="majorBidi"/>
          <w:b/>
        </w:rPr>
        <w:t xml:space="preserve"> Markets</w:t>
      </w:r>
    </w:p>
    <w:p w14:paraId="509DCC60" w14:textId="77777777" w:rsidR="005B1370" w:rsidRDefault="005B1370" w:rsidP="0048099D">
      <w:pPr>
        <w:tabs>
          <w:tab w:val="left" w:pos="2320"/>
        </w:tabs>
        <w:jc w:val="both"/>
        <w:rPr>
          <w:rFonts w:asciiTheme="majorBidi" w:hAnsiTheme="majorBidi" w:cstheme="majorBidi"/>
          <w:b/>
          <w:i/>
        </w:rPr>
      </w:pPr>
      <w:r w:rsidRPr="0048099D">
        <w:rPr>
          <w:rFonts w:asciiTheme="majorBidi" w:hAnsiTheme="majorBidi" w:cstheme="majorBidi"/>
          <w:b/>
          <w:i/>
        </w:rPr>
        <w:t xml:space="preserve">Promoting enterprise, encouraging entrepreneurship </w:t>
      </w:r>
    </w:p>
    <w:p w14:paraId="2AC0EA10" w14:textId="77777777" w:rsidR="0048099D" w:rsidRPr="0048099D" w:rsidRDefault="0048099D" w:rsidP="0048099D">
      <w:pPr>
        <w:tabs>
          <w:tab w:val="left" w:pos="2320"/>
        </w:tabs>
        <w:jc w:val="both"/>
        <w:rPr>
          <w:rFonts w:asciiTheme="majorBidi" w:hAnsiTheme="majorBidi" w:cstheme="majorBidi"/>
          <w:b/>
          <w:i/>
        </w:rPr>
      </w:pPr>
    </w:p>
    <w:p w14:paraId="50B66F6B" w14:textId="6F4D16F3" w:rsidR="005B1370" w:rsidRDefault="005B1370" w:rsidP="009B3B5B">
      <w:pPr>
        <w:pStyle w:val="Heading1"/>
        <w:spacing w:before="0"/>
        <w:ind w:right="78"/>
        <w:jc w:val="both"/>
        <w:rPr>
          <w:rFonts w:asciiTheme="majorBidi" w:eastAsia="Crimson Text" w:hAnsiTheme="majorBidi"/>
          <w:b w:val="0"/>
          <w:color w:val="auto"/>
          <w:sz w:val="24"/>
          <w:szCs w:val="24"/>
        </w:rPr>
      </w:pPr>
      <w:r w:rsidRPr="0048099D">
        <w:rPr>
          <w:rFonts w:asciiTheme="majorBidi" w:eastAsia="Crimson Text" w:hAnsiTheme="majorBidi"/>
          <w:b w:val="0"/>
          <w:color w:val="auto"/>
          <w:sz w:val="24"/>
          <w:szCs w:val="24"/>
        </w:rPr>
        <w:t xml:space="preserve">Afghanistan </w:t>
      </w:r>
      <w:r w:rsidR="009B3B5B">
        <w:rPr>
          <w:rFonts w:asciiTheme="majorBidi" w:eastAsia="Crimson Text" w:hAnsiTheme="majorBidi"/>
          <w:b w:val="0"/>
          <w:color w:val="auto"/>
          <w:sz w:val="24"/>
          <w:szCs w:val="24"/>
        </w:rPr>
        <w:t>Capital</w:t>
      </w:r>
      <w:r w:rsidRPr="0048099D">
        <w:rPr>
          <w:rFonts w:asciiTheme="majorBidi" w:eastAsia="Crimson Text" w:hAnsiTheme="majorBidi"/>
          <w:b w:val="0"/>
          <w:color w:val="auto"/>
          <w:sz w:val="24"/>
          <w:szCs w:val="24"/>
        </w:rPr>
        <w:t xml:space="preserve"> Markets </w:t>
      </w:r>
      <w:r w:rsidR="009B3B5B">
        <w:rPr>
          <w:rFonts w:asciiTheme="majorBidi" w:eastAsia="Crimson Text" w:hAnsiTheme="majorBidi"/>
          <w:b w:val="0"/>
          <w:color w:val="auto"/>
          <w:sz w:val="24"/>
          <w:szCs w:val="24"/>
        </w:rPr>
        <w:t xml:space="preserve">(ACM) </w:t>
      </w:r>
      <w:r w:rsidRPr="0048099D">
        <w:rPr>
          <w:rFonts w:asciiTheme="majorBidi" w:eastAsia="Crimson Text" w:hAnsiTheme="majorBidi"/>
          <w:b w:val="0"/>
          <w:color w:val="auto"/>
          <w:sz w:val="24"/>
          <w:szCs w:val="24"/>
        </w:rPr>
        <w:t xml:space="preserve">offers three unique solutions to help individuals and companies invest, operate, and maintain assets in Afghanistan. </w:t>
      </w:r>
    </w:p>
    <w:p w14:paraId="45E03BF5" w14:textId="77777777" w:rsidR="0048099D" w:rsidRPr="0048099D" w:rsidRDefault="0048099D" w:rsidP="0048099D"/>
    <w:p w14:paraId="01DD2EF8" w14:textId="7A24C2AB" w:rsidR="005B1370" w:rsidRPr="0048099D" w:rsidRDefault="005B1370" w:rsidP="009B3B5B">
      <w:pPr>
        <w:pStyle w:val="Heading1"/>
        <w:spacing w:before="0"/>
        <w:ind w:right="78"/>
        <w:jc w:val="both"/>
        <w:rPr>
          <w:rFonts w:asciiTheme="majorBidi" w:eastAsia="Crimson Text" w:hAnsiTheme="majorBidi"/>
          <w:b w:val="0"/>
          <w:color w:val="auto"/>
          <w:sz w:val="24"/>
          <w:szCs w:val="24"/>
        </w:rPr>
      </w:pPr>
      <w:r w:rsidRPr="0048099D">
        <w:rPr>
          <w:rFonts w:asciiTheme="majorBidi" w:eastAsia="Crimson Text" w:hAnsiTheme="majorBidi"/>
          <w:b w:val="0"/>
          <w:color w:val="auto"/>
          <w:sz w:val="24"/>
          <w:szCs w:val="24"/>
        </w:rPr>
        <w:t xml:space="preserve">Investment Services: </w:t>
      </w:r>
      <w:r w:rsidR="009B3B5B">
        <w:rPr>
          <w:rFonts w:asciiTheme="majorBidi" w:eastAsia="Crimson Text" w:hAnsiTheme="majorBidi"/>
          <w:b w:val="0"/>
          <w:color w:val="auto"/>
          <w:sz w:val="24"/>
          <w:szCs w:val="24"/>
        </w:rPr>
        <w:t>ACM</w:t>
      </w:r>
      <w:r w:rsidRPr="0048099D">
        <w:rPr>
          <w:rFonts w:asciiTheme="majorBidi" w:eastAsia="Crimson Text" w:hAnsiTheme="majorBidi"/>
          <w:b w:val="0"/>
          <w:color w:val="auto"/>
          <w:sz w:val="24"/>
          <w:szCs w:val="24"/>
        </w:rPr>
        <w:t xml:space="preserve"> is a pioneer in the financial services sector in Afghanistan. Our products are designed to enable local and foreign companies to manage their risk and to gain access to global and domestic capital markets. A</w:t>
      </w:r>
      <w:r w:rsidR="009B3B5B">
        <w:rPr>
          <w:rFonts w:asciiTheme="majorBidi" w:eastAsia="Crimson Text" w:hAnsiTheme="majorBidi"/>
          <w:b w:val="0"/>
          <w:color w:val="auto"/>
          <w:sz w:val="24"/>
          <w:szCs w:val="24"/>
        </w:rPr>
        <w:t>C</w:t>
      </w:r>
      <w:r w:rsidRPr="0048099D">
        <w:rPr>
          <w:rFonts w:asciiTheme="majorBidi" w:eastAsia="Crimson Text" w:hAnsiTheme="majorBidi"/>
          <w:b w:val="0"/>
          <w:color w:val="auto"/>
          <w:sz w:val="24"/>
          <w:szCs w:val="24"/>
        </w:rPr>
        <w:t>M’s services aim to help Afghanistan transition into a sustainable economy by promoting viable enterprises, encouraging entrepreneurship, and mobilizing financial resources that would not otherwise be available.</w:t>
      </w:r>
    </w:p>
    <w:p w14:paraId="1D5FA46E" w14:textId="53D3C26B" w:rsidR="005B1370" w:rsidRPr="0048099D" w:rsidRDefault="005B1370" w:rsidP="009B3B5B">
      <w:pPr>
        <w:pStyle w:val="Heading1"/>
        <w:spacing w:before="0"/>
        <w:ind w:right="78"/>
        <w:jc w:val="both"/>
        <w:rPr>
          <w:rFonts w:asciiTheme="majorBidi" w:eastAsia="Crimson Text" w:hAnsiTheme="majorBidi"/>
          <w:b w:val="0"/>
          <w:color w:val="auto"/>
          <w:sz w:val="24"/>
          <w:szCs w:val="24"/>
        </w:rPr>
      </w:pPr>
      <w:r w:rsidRPr="0048099D">
        <w:rPr>
          <w:rFonts w:asciiTheme="majorBidi" w:eastAsia="Crimson Text" w:hAnsiTheme="majorBidi"/>
          <w:b w:val="0"/>
          <w:color w:val="auto"/>
          <w:sz w:val="24"/>
          <w:szCs w:val="24"/>
        </w:rPr>
        <w:t xml:space="preserve"> A</w:t>
      </w:r>
      <w:r w:rsidR="009B3B5B">
        <w:rPr>
          <w:rFonts w:asciiTheme="majorBidi" w:eastAsia="Crimson Text" w:hAnsiTheme="majorBidi"/>
          <w:b w:val="0"/>
          <w:color w:val="auto"/>
          <w:sz w:val="24"/>
          <w:szCs w:val="24"/>
        </w:rPr>
        <w:t>C</w:t>
      </w:r>
      <w:r w:rsidRPr="0048099D">
        <w:rPr>
          <w:rFonts w:asciiTheme="majorBidi" w:eastAsia="Crimson Text" w:hAnsiTheme="majorBidi"/>
          <w:b w:val="0"/>
          <w:color w:val="auto"/>
          <w:sz w:val="24"/>
          <w:szCs w:val="24"/>
        </w:rPr>
        <w:t>M’s financial products and investment services include:</w:t>
      </w:r>
    </w:p>
    <w:p w14:paraId="7933DC9D"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Loans</w:t>
      </w:r>
    </w:p>
    <w:p w14:paraId="55A35CE8"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Grants</w:t>
      </w:r>
    </w:p>
    <w:p w14:paraId="77302371"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Debt Financing</w:t>
      </w:r>
    </w:p>
    <w:p w14:paraId="0CCCAD3A"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Equity Financing</w:t>
      </w:r>
    </w:p>
    <w:p w14:paraId="231E3143"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Trade Financing</w:t>
      </w:r>
    </w:p>
    <w:p w14:paraId="58548ABD"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Syndicated Loans</w:t>
      </w:r>
    </w:p>
    <w:p w14:paraId="3E5B65BA"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Structured Finance</w:t>
      </w:r>
    </w:p>
    <w:p w14:paraId="535A6E14"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Local Currency Financing</w:t>
      </w:r>
    </w:p>
    <w:p w14:paraId="4F3DE97B" w14:textId="77777777" w:rsidR="005B1370" w:rsidRPr="0048099D"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Risk Management Products</w:t>
      </w:r>
    </w:p>
    <w:p w14:paraId="1532E2F6" w14:textId="77777777" w:rsidR="005B1370" w:rsidRDefault="005B1370" w:rsidP="0048099D">
      <w:pPr>
        <w:pStyle w:val="Normal1"/>
        <w:numPr>
          <w:ilvl w:val="0"/>
          <w:numId w:val="9"/>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Private Equity &amp; Investment Funds</w:t>
      </w:r>
    </w:p>
    <w:p w14:paraId="4668FF2B" w14:textId="77777777" w:rsidR="0048099D" w:rsidRPr="0048099D" w:rsidRDefault="0048099D" w:rsidP="0048099D">
      <w:pPr>
        <w:pStyle w:val="Normal1"/>
        <w:ind w:left="1800" w:right="78"/>
        <w:jc w:val="both"/>
        <w:rPr>
          <w:rFonts w:asciiTheme="majorBidi" w:eastAsia="Crimson Text" w:hAnsiTheme="majorBidi" w:cstheme="majorBidi"/>
          <w:color w:val="auto"/>
          <w:sz w:val="24"/>
        </w:rPr>
      </w:pPr>
    </w:p>
    <w:p w14:paraId="5C39B196" w14:textId="065FA1C8" w:rsidR="005B1370" w:rsidRDefault="005B1370" w:rsidP="009B3B5B">
      <w:pPr>
        <w:pStyle w:val="Heading1"/>
        <w:spacing w:before="0"/>
        <w:ind w:right="78"/>
        <w:jc w:val="both"/>
        <w:rPr>
          <w:rFonts w:asciiTheme="majorBidi" w:eastAsia="Crimson Text" w:hAnsiTheme="majorBidi"/>
          <w:b w:val="0"/>
          <w:color w:val="auto"/>
          <w:sz w:val="24"/>
          <w:szCs w:val="24"/>
        </w:rPr>
      </w:pPr>
      <w:r w:rsidRPr="0048099D">
        <w:rPr>
          <w:rFonts w:asciiTheme="majorBidi" w:eastAsia="Crimson Text" w:hAnsiTheme="majorBidi"/>
          <w:b w:val="0"/>
          <w:color w:val="auto"/>
          <w:sz w:val="24"/>
          <w:szCs w:val="24"/>
        </w:rPr>
        <w:t>Advisory Services: We believe that in order to build a vibrant private sector in Afghanistan, there is need for more than just finance. Prudent advice can play a big role in unlocking investment and helping businesses expand, create jobs, and build new economies of scale. To help the private sector in Afghanistan, A</w:t>
      </w:r>
      <w:r w:rsidR="009B3B5B">
        <w:rPr>
          <w:rFonts w:asciiTheme="majorBidi" w:eastAsia="Crimson Text" w:hAnsiTheme="majorBidi"/>
          <w:b w:val="0"/>
          <w:color w:val="auto"/>
          <w:sz w:val="24"/>
          <w:szCs w:val="24"/>
        </w:rPr>
        <w:t>C</w:t>
      </w:r>
      <w:r w:rsidRPr="0048099D">
        <w:rPr>
          <w:rFonts w:asciiTheme="majorBidi" w:eastAsia="Crimson Text" w:hAnsiTheme="majorBidi"/>
          <w:b w:val="0"/>
          <w:color w:val="auto"/>
          <w:sz w:val="24"/>
          <w:szCs w:val="24"/>
        </w:rPr>
        <w:t xml:space="preserve">M provides advice, problem solving, and training to companies, industries, and financial institutions. </w:t>
      </w:r>
    </w:p>
    <w:p w14:paraId="4511F44E" w14:textId="77777777" w:rsidR="0048099D" w:rsidRPr="0048099D" w:rsidRDefault="0048099D" w:rsidP="0048099D"/>
    <w:p w14:paraId="2C5EA681" w14:textId="77777777" w:rsidR="005B1370" w:rsidRPr="0048099D" w:rsidRDefault="005B1370" w:rsidP="0048099D">
      <w:pPr>
        <w:pStyle w:val="Heading1"/>
        <w:spacing w:before="0"/>
        <w:ind w:right="78"/>
        <w:jc w:val="both"/>
        <w:rPr>
          <w:rFonts w:asciiTheme="majorBidi" w:eastAsia="Crimson Text" w:hAnsiTheme="majorBidi"/>
          <w:b w:val="0"/>
          <w:color w:val="auto"/>
          <w:sz w:val="24"/>
          <w:szCs w:val="24"/>
        </w:rPr>
      </w:pPr>
      <w:r w:rsidRPr="0048099D">
        <w:rPr>
          <w:rFonts w:asciiTheme="majorBidi" w:eastAsia="Crimson Text" w:hAnsiTheme="majorBidi"/>
          <w:b w:val="0"/>
          <w:color w:val="auto"/>
          <w:sz w:val="24"/>
          <w:szCs w:val="24"/>
        </w:rPr>
        <w:t>Our advisory team is committed to delivering insightful advice &amp; service with exceptional quality, integrity, and objectivity to our clients and their investors. Our advisory services experience includes a broad range of transactions, such as but not limited to:</w:t>
      </w:r>
    </w:p>
    <w:p w14:paraId="462662A1" w14:textId="77777777" w:rsidR="005B1370" w:rsidRPr="0048099D" w:rsidRDefault="005B1370" w:rsidP="0048099D">
      <w:pPr>
        <w:pStyle w:val="Normal1"/>
        <w:numPr>
          <w:ilvl w:val="0"/>
          <w:numId w:val="10"/>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Mergers and Acquisition Advisory</w:t>
      </w:r>
    </w:p>
    <w:p w14:paraId="49A28411" w14:textId="77777777" w:rsidR="005B1370" w:rsidRPr="0048099D" w:rsidRDefault="005B1370" w:rsidP="0048099D">
      <w:pPr>
        <w:pStyle w:val="Normal1"/>
        <w:numPr>
          <w:ilvl w:val="0"/>
          <w:numId w:val="10"/>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Fairness Opinions</w:t>
      </w:r>
    </w:p>
    <w:p w14:paraId="7AB1683F" w14:textId="77777777" w:rsidR="005B1370" w:rsidRPr="0048099D" w:rsidRDefault="005B1370" w:rsidP="0048099D">
      <w:pPr>
        <w:pStyle w:val="Normal1"/>
        <w:numPr>
          <w:ilvl w:val="0"/>
          <w:numId w:val="10"/>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Solvency Opinions</w:t>
      </w:r>
    </w:p>
    <w:p w14:paraId="02F9448F" w14:textId="77777777" w:rsidR="005B1370" w:rsidRPr="0048099D" w:rsidRDefault="005B1370" w:rsidP="0048099D">
      <w:pPr>
        <w:pStyle w:val="Normal1"/>
        <w:numPr>
          <w:ilvl w:val="0"/>
          <w:numId w:val="10"/>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 xml:space="preserve">Employee Stock Ownership Plan </w:t>
      </w:r>
    </w:p>
    <w:p w14:paraId="2FC7C53E" w14:textId="77777777" w:rsidR="005B1370" w:rsidRDefault="005B1370" w:rsidP="0048099D">
      <w:pPr>
        <w:pStyle w:val="Normal1"/>
        <w:numPr>
          <w:ilvl w:val="0"/>
          <w:numId w:val="10"/>
        </w:numPr>
        <w:ind w:right="78"/>
        <w:jc w:val="both"/>
        <w:rPr>
          <w:rFonts w:asciiTheme="majorBidi" w:eastAsia="Crimson Text" w:hAnsiTheme="majorBidi" w:cstheme="majorBidi"/>
          <w:color w:val="auto"/>
          <w:sz w:val="24"/>
        </w:rPr>
      </w:pPr>
      <w:r w:rsidRPr="0048099D">
        <w:rPr>
          <w:rFonts w:asciiTheme="majorBidi" w:eastAsia="Crimson Text" w:hAnsiTheme="majorBidi" w:cstheme="majorBidi"/>
          <w:color w:val="auto"/>
          <w:sz w:val="24"/>
        </w:rPr>
        <w:t>Private Placement of Debt and Equity</w:t>
      </w:r>
    </w:p>
    <w:p w14:paraId="5CD62C73" w14:textId="77777777" w:rsidR="0048099D" w:rsidRPr="0048099D" w:rsidRDefault="0048099D" w:rsidP="0048099D">
      <w:pPr>
        <w:pStyle w:val="Normal1"/>
        <w:ind w:left="1800" w:right="78"/>
        <w:jc w:val="both"/>
        <w:rPr>
          <w:rFonts w:asciiTheme="majorBidi" w:eastAsia="Crimson Text" w:hAnsiTheme="majorBidi" w:cstheme="majorBidi"/>
          <w:color w:val="auto"/>
          <w:sz w:val="24"/>
        </w:rPr>
      </w:pPr>
    </w:p>
    <w:p w14:paraId="34365714" w14:textId="59AB15D0" w:rsidR="005B1370" w:rsidRDefault="005B1370" w:rsidP="0048099D">
      <w:pPr>
        <w:pStyle w:val="Heading1"/>
        <w:spacing w:before="0"/>
        <w:ind w:right="78"/>
        <w:jc w:val="both"/>
        <w:rPr>
          <w:rFonts w:asciiTheme="majorBidi" w:eastAsia="Crimson Text" w:hAnsiTheme="majorBidi"/>
          <w:b w:val="0"/>
          <w:color w:val="auto"/>
          <w:sz w:val="24"/>
          <w:szCs w:val="24"/>
        </w:rPr>
      </w:pPr>
      <w:r w:rsidRPr="0048099D">
        <w:rPr>
          <w:rFonts w:asciiTheme="majorBidi" w:eastAsia="Crimson Text" w:hAnsiTheme="majorBidi"/>
          <w:b w:val="0"/>
          <w:color w:val="auto"/>
          <w:sz w:val="24"/>
          <w:szCs w:val="24"/>
        </w:rPr>
        <w:t xml:space="preserve">Asset Management Services: We work closely with a wide variety of individuals and institutional investors to help create long-term and achievable investment policy. </w:t>
      </w:r>
    </w:p>
    <w:p w14:paraId="1370C2F4" w14:textId="77777777" w:rsidR="0048099D" w:rsidRPr="0048099D" w:rsidRDefault="0048099D" w:rsidP="0048099D"/>
    <w:p w14:paraId="26DDE0B0" w14:textId="77777777" w:rsidR="0006786D" w:rsidRDefault="0006786D" w:rsidP="0048099D">
      <w:pPr>
        <w:widowControl w:val="0"/>
        <w:autoSpaceDE w:val="0"/>
        <w:autoSpaceDN w:val="0"/>
        <w:adjustRightInd w:val="0"/>
        <w:ind w:right="-64"/>
        <w:jc w:val="both"/>
        <w:rPr>
          <w:rFonts w:asciiTheme="majorBidi" w:hAnsiTheme="majorBidi" w:cstheme="majorBidi"/>
          <w:i/>
          <w:iCs/>
          <w:lang w:val="en-US"/>
        </w:rPr>
      </w:pPr>
      <w:r w:rsidRPr="0048099D">
        <w:rPr>
          <w:rFonts w:asciiTheme="majorBidi" w:hAnsiTheme="majorBidi" w:cstheme="majorBidi"/>
          <w:i/>
          <w:iCs/>
          <w:lang w:val="en-US"/>
        </w:rPr>
        <w:t>AHG also offers first-in-class solutions for your other business needs, including accounting, auditing, taxation, training, strategic management consulting, human resource development and investment banking services.</w:t>
      </w:r>
    </w:p>
    <w:p w14:paraId="67F3BDD1" w14:textId="77777777" w:rsidR="0048099D" w:rsidRPr="0048099D" w:rsidRDefault="0048099D" w:rsidP="0048099D">
      <w:pPr>
        <w:widowControl w:val="0"/>
        <w:autoSpaceDE w:val="0"/>
        <w:autoSpaceDN w:val="0"/>
        <w:adjustRightInd w:val="0"/>
        <w:ind w:right="-64"/>
        <w:jc w:val="both"/>
        <w:rPr>
          <w:rFonts w:asciiTheme="majorBidi" w:hAnsiTheme="majorBidi" w:cstheme="majorBidi"/>
          <w:i/>
          <w:iCs/>
          <w:lang w:val="en-US"/>
        </w:rPr>
      </w:pPr>
    </w:p>
    <w:p w14:paraId="1919A73D" w14:textId="77777777" w:rsidR="00417394" w:rsidRDefault="00417394" w:rsidP="0048099D">
      <w:pPr>
        <w:widowControl w:val="0"/>
        <w:autoSpaceDE w:val="0"/>
        <w:autoSpaceDN w:val="0"/>
        <w:adjustRightInd w:val="0"/>
        <w:ind w:right="-64"/>
        <w:jc w:val="both"/>
        <w:rPr>
          <w:rFonts w:asciiTheme="majorBidi" w:hAnsiTheme="majorBidi" w:cstheme="majorBidi"/>
        </w:rPr>
      </w:pPr>
    </w:p>
    <w:p w14:paraId="6DC5C631" w14:textId="77777777" w:rsidR="003E7467" w:rsidRDefault="003E7467" w:rsidP="0048099D">
      <w:pPr>
        <w:widowControl w:val="0"/>
        <w:autoSpaceDE w:val="0"/>
        <w:autoSpaceDN w:val="0"/>
        <w:adjustRightInd w:val="0"/>
        <w:ind w:right="-64"/>
        <w:jc w:val="both"/>
        <w:rPr>
          <w:rFonts w:asciiTheme="majorBidi" w:hAnsiTheme="majorBidi" w:cstheme="majorBidi"/>
        </w:rPr>
      </w:pPr>
    </w:p>
    <w:p w14:paraId="2A2837E4" w14:textId="3BF28467" w:rsidR="00CD0528" w:rsidRPr="0048099D" w:rsidRDefault="00CD0528" w:rsidP="00CD0528">
      <w:pPr>
        <w:tabs>
          <w:tab w:val="left" w:pos="2320"/>
        </w:tabs>
        <w:jc w:val="both"/>
        <w:rPr>
          <w:rFonts w:asciiTheme="majorBidi" w:hAnsiTheme="majorBidi" w:cstheme="majorBidi"/>
          <w:b/>
        </w:rPr>
      </w:pPr>
      <w:r w:rsidRPr="0048099D">
        <w:rPr>
          <w:rFonts w:asciiTheme="majorBidi" w:hAnsiTheme="majorBidi" w:cstheme="majorBidi"/>
          <w:b/>
        </w:rPr>
        <w:lastRenderedPageBreak/>
        <w:t xml:space="preserve">Afghanistan </w:t>
      </w:r>
      <w:r>
        <w:rPr>
          <w:rFonts w:asciiTheme="majorBidi" w:hAnsiTheme="majorBidi" w:cstheme="majorBidi"/>
          <w:b/>
        </w:rPr>
        <w:t>Auditing</w:t>
      </w:r>
      <w:r w:rsidRPr="0048099D">
        <w:rPr>
          <w:rFonts w:asciiTheme="majorBidi" w:hAnsiTheme="majorBidi" w:cstheme="majorBidi"/>
          <w:b/>
        </w:rPr>
        <w:t xml:space="preserve"> Services</w:t>
      </w:r>
    </w:p>
    <w:p w14:paraId="63F4FEEA" w14:textId="5643A5F4" w:rsidR="00CD0528" w:rsidRDefault="00CD0528" w:rsidP="00D07FB5">
      <w:pPr>
        <w:tabs>
          <w:tab w:val="left" w:pos="2320"/>
        </w:tabs>
        <w:jc w:val="both"/>
        <w:rPr>
          <w:rFonts w:asciiTheme="majorBidi" w:hAnsiTheme="majorBidi" w:cstheme="majorBidi"/>
          <w:b/>
          <w:i/>
        </w:rPr>
      </w:pPr>
      <w:r>
        <w:rPr>
          <w:rFonts w:asciiTheme="majorBidi" w:hAnsiTheme="majorBidi" w:cstheme="majorBidi"/>
          <w:b/>
          <w:i/>
        </w:rPr>
        <w:t xml:space="preserve">Internationally recognized </w:t>
      </w:r>
      <w:r w:rsidR="00D07FB5">
        <w:rPr>
          <w:rFonts w:asciiTheme="majorBidi" w:hAnsiTheme="majorBidi" w:cstheme="majorBidi"/>
          <w:b/>
          <w:i/>
        </w:rPr>
        <w:t xml:space="preserve">technical, financial and forensic </w:t>
      </w:r>
      <w:r>
        <w:rPr>
          <w:rFonts w:asciiTheme="majorBidi" w:hAnsiTheme="majorBidi" w:cstheme="majorBidi"/>
          <w:b/>
          <w:i/>
        </w:rPr>
        <w:t>audit</w:t>
      </w:r>
      <w:r w:rsidR="00D07FB5">
        <w:rPr>
          <w:rFonts w:asciiTheme="majorBidi" w:hAnsiTheme="majorBidi" w:cstheme="majorBidi"/>
          <w:b/>
          <w:i/>
        </w:rPr>
        <w:t xml:space="preserve"> services</w:t>
      </w:r>
    </w:p>
    <w:p w14:paraId="48E45616" w14:textId="77777777" w:rsidR="00CD0528" w:rsidRPr="0048099D" w:rsidRDefault="00CD0528" w:rsidP="00CD0528">
      <w:pPr>
        <w:tabs>
          <w:tab w:val="left" w:pos="2320"/>
        </w:tabs>
        <w:jc w:val="both"/>
        <w:rPr>
          <w:rFonts w:asciiTheme="majorBidi" w:hAnsiTheme="majorBidi" w:cstheme="majorBidi"/>
          <w:b/>
          <w:i/>
        </w:rPr>
      </w:pPr>
    </w:p>
    <w:p w14:paraId="114E8A82" w14:textId="4356EDE3" w:rsidR="00CD0528" w:rsidRPr="00CD0528" w:rsidRDefault="009B3B5B" w:rsidP="00CD0528">
      <w:pPr>
        <w:widowControl w:val="0"/>
        <w:autoSpaceDE w:val="0"/>
        <w:autoSpaceDN w:val="0"/>
        <w:adjustRightInd w:val="0"/>
        <w:ind w:right="-64"/>
        <w:jc w:val="both"/>
        <w:rPr>
          <w:rFonts w:asciiTheme="majorBidi" w:hAnsiTheme="majorBidi" w:cstheme="majorBidi"/>
        </w:rPr>
      </w:pPr>
      <w:r>
        <w:rPr>
          <w:rFonts w:asciiTheme="majorBidi" w:hAnsiTheme="majorBidi" w:cstheme="majorBidi"/>
        </w:rPr>
        <w:t>Afghanistan Auditing Services (AAS)</w:t>
      </w:r>
      <w:r w:rsidR="00D07FB5">
        <w:rPr>
          <w:rFonts w:asciiTheme="majorBidi" w:hAnsiTheme="majorBidi" w:cstheme="majorBidi"/>
        </w:rPr>
        <w:t xml:space="preserve"> provides the highest quality</w:t>
      </w:r>
      <w:r w:rsidR="00CD0528" w:rsidRPr="00CD0528">
        <w:rPr>
          <w:rFonts w:asciiTheme="majorBidi" w:hAnsiTheme="majorBidi" w:cstheme="majorBidi"/>
        </w:rPr>
        <w:t xml:space="preserve"> and most comprehensive, </w:t>
      </w:r>
      <w:r w:rsidR="00D07FB5">
        <w:rPr>
          <w:rFonts w:asciiTheme="majorBidi" w:hAnsiTheme="majorBidi" w:cstheme="majorBidi"/>
        </w:rPr>
        <w:t xml:space="preserve">technical, </w:t>
      </w:r>
      <w:r w:rsidR="00CD0528" w:rsidRPr="00CD0528">
        <w:rPr>
          <w:rFonts w:asciiTheme="majorBidi" w:hAnsiTheme="majorBidi" w:cstheme="majorBidi"/>
        </w:rPr>
        <w:t xml:space="preserve">financial </w:t>
      </w:r>
      <w:r w:rsidR="00D07FB5">
        <w:rPr>
          <w:rFonts w:asciiTheme="majorBidi" w:hAnsiTheme="majorBidi" w:cstheme="majorBidi"/>
        </w:rPr>
        <w:t xml:space="preserve">and forensic </w:t>
      </w:r>
      <w:r w:rsidR="00CD0528" w:rsidRPr="00CD0528">
        <w:rPr>
          <w:rFonts w:asciiTheme="majorBidi" w:hAnsiTheme="majorBidi" w:cstheme="majorBidi"/>
        </w:rPr>
        <w:t>auditing services in Afghanistan, based</w:t>
      </w:r>
      <w:r w:rsidR="00CD0528">
        <w:rPr>
          <w:rFonts w:asciiTheme="majorBidi" w:hAnsiTheme="majorBidi" w:cstheme="majorBidi"/>
        </w:rPr>
        <w:t xml:space="preserve"> </w:t>
      </w:r>
      <w:r w:rsidR="00CD0528" w:rsidRPr="00CD0528">
        <w:rPr>
          <w:rFonts w:asciiTheme="majorBidi" w:hAnsiTheme="majorBidi" w:cstheme="majorBidi"/>
        </w:rPr>
        <w:t>on International Financial Report</w:t>
      </w:r>
      <w:r w:rsidR="00CD0528">
        <w:rPr>
          <w:rFonts w:asciiTheme="majorBidi" w:hAnsiTheme="majorBidi" w:cstheme="majorBidi"/>
        </w:rPr>
        <w:t>ing Standards (IFRS) and Afghan l</w:t>
      </w:r>
      <w:r w:rsidR="00CD0528" w:rsidRPr="00CD0528">
        <w:rPr>
          <w:rFonts w:asciiTheme="majorBidi" w:hAnsiTheme="majorBidi" w:cstheme="majorBidi"/>
        </w:rPr>
        <w:t xml:space="preserve">aw. Our </w:t>
      </w:r>
      <w:r w:rsidR="00D07FB5">
        <w:rPr>
          <w:rFonts w:asciiTheme="majorBidi" w:hAnsiTheme="majorBidi" w:cstheme="majorBidi"/>
        </w:rPr>
        <w:t xml:space="preserve">external </w:t>
      </w:r>
      <w:r w:rsidR="00CD0528" w:rsidRPr="00CD0528">
        <w:rPr>
          <w:rFonts w:asciiTheme="majorBidi" w:hAnsiTheme="majorBidi" w:cstheme="majorBidi"/>
        </w:rPr>
        <w:t>auditing service</w:t>
      </w:r>
      <w:r w:rsidR="00D07FB5">
        <w:rPr>
          <w:rFonts w:asciiTheme="majorBidi" w:hAnsiTheme="majorBidi" w:cstheme="majorBidi"/>
        </w:rPr>
        <w:t>s include</w:t>
      </w:r>
      <w:r w:rsidR="00CD0528">
        <w:rPr>
          <w:rFonts w:asciiTheme="majorBidi" w:hAnsiTheme="majorBidi" w:cstheme="majorBidi"/>
        </w:rPr>
        <w:t xml:space="preserve"> </w:t>
      </w:r>
      <w:r w:rsidR="00CD0528" w:rsidRPr="00CD0528">
        <w:rPr>
          <w:rFonts w:asciiTheme="majorBidi" w:hAnsiTheme="majorBidi" w:cstheme="majorBidi"/>
        </w:rPr>
        <w:t>both a financial standing report and a detailed recommendations letter to help organizations continuously</w:t>
      </w:r>
      <w:r w:rsidR="00CD0528">
        <w:rPr>
          <w:rFonts w:asciiTheme="majorBidi" w:hAnsiTheme="majorBidi" w:cstheme="majorBidi"/>
        </w:rPr>
        <w:t xml:space="preserve"> </w:t>
      </w:r>
      <w:r w:rsidR="00CD0528" w:rsidRPr="00CD0528">
        <w:rPr>
          <w:rFonts w:asciiTheme="majorBidi" w:hAnsiTheme="majorBidi" w:cstheme="majorBidi"/>
        </w:rPr>
        <w:t>improve towards industry best practices.</w:t>
      </w:r>
    </w:p>
    <w:p w14:paraId="656A2948" w14:textId="77777777" w:rsidR="00CD0528" w:rsidRDefault="00CD0528" w:rsidP="00CD0528">
      <w:pPr>
        <w:widowControl w:val="0"/>
        <w:autoSpaceDE w:val="0"/>
        <w:autoSpaceDN w:val="0"/>
        <w:adjustRightInd w:val="0"/>
        <w:ind w:right="-64"/>
        <w:jc w:val="both"/>
        <w:rPr>
          <w:rFonts w:asciiTheme="majorBidi" w:hAnsiTheme="majorBidi" w:cstheme="majorBidi"/>
        </w:rPr>
      </w:pPr>
    </w:p>
    <w:p w14:paraId="009600CC" w14:textId="77777777" w:rsidR="00E655E5" w:rsidRDefault="00D07FB5" w:rsidP="00E655E5">
      <w:pPr>
        <w:widowControl w:val="0"/>
        <w:autoSpaceDE w:val="0"/>
        <w:autoSpaceDN w:val="0"/>
        <w:adjustRightInd w:val="0"/>
        <w:ind w:right="-64"/>
        <w:jc w:val="both"/>
        <w:rPr>
          <w:rFonts w:asciiTheme="majorBidi" w:hAnsiTheme="majorBidi" w:cstheme="majorBidi"/>
          <w:lang w:val="en-US"/>
        </w:rPr>
      </w:pPr>
      <w:r>
        <w:rPr>
          <w:rFonts w:asciiTheme="majorBidi" w:hAnsiTheme="majorBidi" w:cstheme="majorBidi"/>
        </w:rPr>
        <w:t xml:space="preserve">By primarily utilizing qualified Afghan national auditors, AAS may access any of the 400 districts across all 34 provinces in Afghanistan. </w:t>
      </w:r>
      <w:r w:rsidRPr="0048099D">
        <w:rPr>
          <w:rFonts w:asciiTheme="majorBidi" w:hAnsiTheme="majorBidi" w:cstheme="majorBidi"/>
          <w:lang w:val="en-US"/>
        </w:rPr>
        <w:t xml:space="preserve">All </w:t>
      </w:r>
      <w:r>
        <w:rPr>
          <w:rFonts w:asciiTheme="majorBidi" w:hAnsiTheme="majorBidi" w:cstheme="majorBidi"/>
          <w:lang w:val="en-US"/>
        </w:rPr>
        <w:t>AAS</w:t>
      </w:r>
      <w:r w:rsidRPr="0048099D">
        <w:rPr>
          <w:rFonts w:asciiTheme="majorBidi" w:hAnsiTheme="majorBidi" w:cstheme="majorBidi"/>
          <w:lang w:val="en-US"/>
        </w:rPr>
        <w:t xml:space="preserve"> team members are fluent in English, Pashtu and/or Dari</w:t>
      </w:r>
      <w:r>
        <w:rPr>
          <w:rFonts w:asciiTheme="majorBidi" w:hAnsiTheme="majorBidi" w:cstheme="majorBidi"/>
          <w:lang w:val="en-US"/>
        </w:rPr>
        <w:t>, and therefore nothing is lost to translation or culture differences. AAS carefully conducts its services first hand and on</w:t>
      </w:r>
      <w:r w:rsidR="00166F25">
        <w:rPr>
          <w:rFonts w:asciiTheme="majorBidi" w:hAnsiTheme="majorBidi" w:cstheme="majorBidi"/>
          <w:lang w:val="en-US"/>
        </w:rPr>
        <w:t>-</w:t>
      </w:r>
      <w:r>
        <w:rPr>
          <w:rFonts w:asciiTheme="majorBidi" w:hAnsiTheme="majorBidi" w:cstheme="majorBidi"/>
          <w:lang w:val="en-US"/>
        </w:rPr>
        <w:t>site</w:t>
      </w:r>
      <w:r w:rsidRPr="0048099D">
        <w:rPr>
          <w:rFonts w:asciiTheme="majorBidi" w:hAnsiTheme="majorBidi" w:cstheme="majorBidi"/>
          <w:lang w:val="en-US"/>
        </w:rPr>
        <w:t xml:space="preserve">. </w:t>
      </w:r>
    </w:p>
    <w:p w14:paraId="19A02003" w14:textId="77777777" w:rsidR="00E655E5" w:rsidRDefault="00E655E5" w:rsidP="00E655E5">
      <w:pPr>
        <w:widowControl w:val="0"/>
        <w:autoSpaceDE w:val="0"/>
        <w:autoSpaceDN w:val="0"/>
        <w:adjustRightInd w:val="0"/>
        <w:ind w:right="-64"/>
        <w:jc w:val="both"/>
        <w:rPr>
          <w:rFonts w:asciiTheme="majorBidi" w:hAnsiTheme="majorBidi" w:cstheme="majorBidi"/>
          <w:lang w:val="en-US"/>
        </w:rPr>
      </w:pPr>
    </w:p>
    <w:p w14:paraId="1D97E00F" w14:textId="77777777" w:rsidR="00E655E5" w:rsidRDefault="00E655E5" w:rsidP="00E655E5">
      <w:pPr>
        <w:widowControl w:val="0"/>
        <w:autoSpaceDE w:val="0"/>
        <w:autoSpaceDN w:val="0"/>
        <w:adjustRightInd w:val="0"/>
        <w:ind w:right="-64"/>
        <w:jc w:val="both"/>
        <w:rPr>
          <w:rFonts w:asciiTheme="majorBidi" w:hAnsiTheme="majorBidi" w:cstheme="majorBidi"/>
          <w:lang w:val="en-US"/>
        </w:rPr>
      </w:pPr>
      <w:r>
        <w:rPr>
          <w:rFonts w:asciiTheme="majorBidi" w:hAnsiTheme="majorBidi" w:cstheme="majorBidi"/>
        </w:rPr>
        <w:t xml:space="preserve">AAS has served as an Afghan subcontractor on numerous auditing assignments in Afghanistan with other international firms, including </w:t>
      </w:r>
      <w:r w:rsidRPr="00CD0528">
        <w:rPr>
          <w:rFonts w:asciiTheme="majorBidi" w:hAnsiTheme="majorBidi" w:cstheme="majorBidi"/>
        </w:rPr>
        <w:t xml:space="preserve">Kearney &amp; Company, Moore Stephens, Grant Thornton, </w:t>
      </w:r>
      <w:r>
        <w:rPr>
          <w:rFonts w:asciiTheme="majorBidi" w:hAnsiTheme="majorBidi" w:cstheme="majorBidi"/>
        </w:rPr>
        <w:t xml:space="preserve">and </w:t>
      </w:r>
      <w:r w:rsidRPr="00CD0528">
        <w:rPr>
          <w:rFonts w:asciiTheme="majorBidi" w:hAnsiTheme="majorBidi" w:cstheme="majorBidi"/>
        </w:rPr>
        <w:t>KPMG</w:t>
      </w:r>
      <w:r>
        <w:rPr>
          <w:rFonts w:asciiTheme="majorBidi" w:hAnsiTheme="majorBidi" w:cstheme="majorBidi"/>
        </w:rPr>
        <w:t xml:space="preserve">. </w:t>
      </w:r>
      <w:r w:rsidR="00166F25">
        <w:rPr>
          <w:rFonts w:asciiTheme="majorBidi" w:hAnsiTheme="majorBidi" w:cstheme="majorBidi"/>
          <w:lang w:val="en-US"/>
        </w:rPr>
        <w:t xml:space="preserve">AAS includes </w:t>
      </w:r>
      <w:r>
        <w:rPr>
          <w:rFonts w:asciiTheme="majorBidi" w:hAnsiTheme="majorBidi" w:cstheme="majorBidi"/>
          <w:lang w:val="en-US"/>
        </w:rPr>
        <w:t>affiliates</w:t>
      </w:r>
      <w:r w:rsidR="00166F25">
        <w:rPr>
          <w:rFonts w:asciiTheme="majorBidi" w:hAnsiTheme="majorBidi" w:cstheme="majorBidi"/>
          <w:lang w:val="en-US"/>
        </w:rPr>
        <w:t xml:space="preserve"> of the </w:t>
      </w:r>
      <w:r w:rsidR="00166F25" w:rsidRPr="00166F25">
        <w:rPr>
          <w:rFonts w:asciiTheme="majorBidi" w:hAnsiTheme="majorBidi" w:cstheme="majorBidi"/>
          <w:lang w:val="en-US"/>
        </w:rPr>
        <w:t>Association of Chartered Certified Accountants</w:t>
      </w:r>
      <w:r w:rsidR="00166F25">
        <w:rPr>
          <w:rFonts w:asciiTheme="majorBidi" w:hAnsiTheme="majorBidi" w:cstheme="majorBidi"/>
          <w:lang w:val="en-US"/>
        </w:rPr>
        <w:t xml:space="preserve"> (ACCA) that are well versed in government contracting and financial oversight requirements</w:t>
      </w:r>
      <w:r w:rsidR="00166F25" w:rsidRPr="00166F25">
        <w:rPr>
          <w:rFonts w:asciiTheme="majorBidi" w:hAnsiTheme="majorBidi" w:cstheme="majorBidi"/>
          <w:lang w:val="en-US"/>
        </w:rPr>
        <w:t>.</w:t>
      </w:r>
      <w:r w:rsidR="00166F25">
        <w:rPr>
          <w:rFonts w:asciiTheme="majorBidi" w:hAnsiTheme="majorBidi" w:cstheme="majorBidi"/>
          <w:lang w:val="en-US"/>
        </w:rPr>
        <w:t xml:space="preserve"> </w:t>
      </w:r>
      <w:r>
        <w:rPr>
          <w:rFonts w:asciiTheme="majorBidi" w:hAnsiTheme="majorBidi" w:cstheme="majorBidi"/>
          <w:lang w:val="en-US"/>
        </w:rPr>
        <w:t xml:space="preserve">Members of </w:t>
      </w:r>
      <w:r w:rsidR="00166F25">
        <w:rPr>
          <w:rFonts w:asciiTheme="majorBidi" w:hAnsiTheme="majorBidi" w:cstheme="majorBidi"/>
          <w:lang w:val="en-US"/>
        </w:rPr>
        <w:t>AAS have worked in Big 4 accounting practices around the world</w:t>
      </w:r>
      <w:r>
        <w:rPr>
          <w:rFonts w:asciiTheme="majorBidi" w:hAnsiTheme="majorBidi" w:cstheme="majorBidi"/>
          <w:lang w:val="en-US"/>
        </w:rPr>
        <w:t>, prior to joining the team</w:t>
      </w:r>
      <w:r w:rsidR="00166F25">
        <w:rPr>
          <w:rFonts w:asciiTheme="majorBidi" w:hAnsiTheme="majorBidi" w:cstheme="majorBidi"/>
          <w:lang w:val="en-US"/>
        </w:rPr>
        <w:t xml:space="preserve">. </w:t>
      </w:r>
    </w:p>
    <w:p w14:paraId="24446E8B" w14:textId="77777777" w:rsidR="00E655E5" w:rsidRDefault="00E655E5" w:rsidP="00E655E5">
      <w:pPr>
        <w:widowControl w:val="0"/>
        <w:autoSpaceDE w:val="0"/>
        <w:autoSpaceDN w:val="0"/>
        <w:adjustRightInd w:val="0"/>
        <w:ind w:right="-64"/>
        <w:jc w:val="both"/>
        <w:rPr>
          <w:rFonts w:asciiTheme="majorBidi" w:hAnsiTheme="majorBidi" w:cstheme="majorBidi"/>
          <w:lang w:val="en-US"/>
        </w:rPr>
      </w:pPr>
    </w:p>
    <w:p w14:paraId="1B86DEC8" w14:textId="302FE964" w:rsidR="00CD0528" w:rsidRPr="00E655E5" w:rsidRDefault="00D07FB5" w:rsidP="00E655E5">
      <w:pPr>
        <w:widowControl w:val="0"/>
        <w:autoSpaceDE w:val="0"/>
        <w:autoSpaceDN w:val="0"/>
        <w:adjustRightInd w:val="0"/>
        <w:ind w:right="-64"/>
        <w:jc w:val="both"/>
        <w:rPr>
          <w:rFonts w:asciiTheme="majorBidi" w:hAnsiTheme="majorBidi" w:cstheme="majorBidi"/>
        </w:rPr>
      </w:pPr>
      <w:r w:rsidRPr="0048099D">
        <w:rPr>
          <w:rFonts w:asciiTheme="majorBidi" w:hAnsiTheme="majorBidi" w:cstheme="majorBidi"/>
          <w:lang w:val="en-US"/>
        </w:rPr>
        <w:t xml:space="preserve">This powerful combination of </w:t>
      </w:r>
      <w:r w:rsidR="00166F25">
        <w:rPr>
          <w:rFonts w:asciiTheme="majorBidi" w:hAnsiTheme="majorBidi" w:cstheme="majorBidi"/>
          <w:lang w:val="en-US"/>
        </w:rPr>
        <w:t>international qualifications and expertise, along with national reach and access is unparalleled in Afghanistan.</w:t>
      </w:r>
      <w:r w:rsidR="008A60B8">
        <w:rPr>
          <w:rFonts w:asciiTheme="majorBidi" w:hAnsiTheme="majorBidi" w:cstheme="majorBidi"/>
          <w:lang w:val="en-US"/>
        </w:rPr>
        <w:t xml:space="preserve"> Contact us today for your next annual external audit!</w:t>
      </w:r>
    </w:p>
    <w:p w14:paraId="23DF85AB" w14:textId="77777777" w:rsidR="00D07FB5" w:rsidRDefault="00D07FB5" w:rsidP="00D07FB5">
      <w:pPr>
        <w:widowControl w:val="0"/>
        <w:autoSpaceDE w:val="0"/>
        <w:autoSpaceDN w:val="0"/>
        <w:adjustRightInd w:val="0"/>
        <w:ind w:right="-64"/>
        <w:jc w:val="both"/>
        <w:rPr>
          <w:rFonts w:asciiTheme="majorBidi" w:hAnsiTheme="majorBidi" w:cstheme="majorBidi"/>
        </w:rPr>
      </w:pPr>
    </w:p>
    <w:p w14:paraId="201D67F0" w14:textId="77777777" w:rsidR="00CD0528" w:rsidRDefault="00CD0528" w:rsidP="00CD0528">
      <w:pPr>
        <w:pStyle w:val="Normal1"/>
        <w:ind w:right="-64"/>
        <w:jc w:val="both"/>
        <w:rPr>
          <w:rFonts w:asciiTheme="majorBidi" w:hAnsiTheme="majorBidi" w:cstheme="majorBidi"/>
          <w:i/>
          <w:iCs/>
          <w:color w:val="auto"/>
          <w:sz w:val="24"/>
        </w:rPr>
      </w:pPr>
      <w:r w:rsidRPr="0048099D">
        <w:rPr>
          <w:rFonts w:asciiTheme="majorBidi" w:hAnsiTheme="majorBidi" w:cstheme="majorBidi"/>
          <w:i/>
          <w:iCs/>
          <w:color w:val="auto"/>
          <w:sz w:val="24"/>
        </w:rPr>
        <w:t>AHG also offers first-in-class solutions for your other business needs, including accounting, auditing, taxation, training, strategic management consulting, human resource development and investment banking services.</w:t>
      </w:r>
    </w:p>
    <w:p w14:paraId="23292E64" w14:textId="77777777" w:rsidR="00CD0528" w:rsidRPr="0048099D" w:rsidRDefault="00CD0528" w:rsidP="00CD0528">
      <w:pPr>
        <w:pStyle w:val="Normal1"/>
        <w:ind w:right="-64"/>
        <w:jc w:val="both"/>
        <w:rPr>
          <w:rFonts w:asciiTheme="majorBidi" w:hAnsiTheme="majorBidi" w:cstheme="majorBidi"/>
          <w:i/>
          <w:iCs/>
          <w:color w:val="auto"/>
          <w:sz w:val="24"/>
        </w:rPr>
      </w:pPr>
    </w:p>
    <w:p w14:paraId="7DE581C0" w14:textId="77777777" w:rsidR="00CD0528" w:rsidRDefault="00CD0528" w:rsidP="00CD0528">
      <w:pPr>
        <w:widowControl w:val="0"/>
        <w:autoSpaceDE w:val="0"/>
        <w:autoSpaceDN w:val="0"/>
        <w:adjustRightInd w:val="0"/>
        <w:ind w:right="-64"/>
        <w:jc w:val="both"/>
        <w:rPr>
          <w:rFonts w:asciiTheme="majorBidi" w:hAnsiTheme="majorBidi" w:cstheme="majorBidi"/>
        </w:rPr>
      </w:pPr>
    </w:p>
    <w:p w14:paraId="68AF9144" w14:textId="3B799C7A" w:rsidR="00E655E5" w:rsidRDefault="00E655E5">
      <w:pPr>
        <w:rPr>
          <w:rFonts w:asciiTheme="majorBidi" w:hAnsiTheme="majorBidi" w:cstheme="majorBidi"/>
        </w:rPr>
      </w:pPr>
      <w:r>
        <w:rPr>
          <w:rFonts w:asciiTheme="majorBidi" w:hAnsiTheme="majorBidi" w:cstheme="majorBidi"/>
        </w:rPr>
        <w:br w:type="page"/>
      </w:r>
    </w:p>
    <w:p w14:paraId="750CD5EE" w14:textId="437F6501" w:rsidR="00E655E5" w:rsidRPr="0048099D" w:rsidRDefault="00E655E5" w:rsidP="00E655E5">
      <w:pPr>
        <w:tabs>
          <w:tab w:val="left" w:pos="2320"/>
        </w:tabs>
        <w:jc w:val="both"/>
        <w:rPr>
          <w:rFonts w:asciiTheme="majorBidi" w:hAnsiTheme="majorBidi" w:cstheme="majorBidi"/>
          <w:b/>
        </w:rPr>
      </w:pPr>
      <w:r>
        <w:rPr>
          <w:rFonts w:asciiTheme="majorBidi" w:hAnsiTheme="majorBidi" w:cstheme="majorBidi"/>
          <w:b/>
        </w:rPr>
        <w:lastRenderedPageBreak/>
        <w:t>Hesab.af</w:t>
      </w:r>
    </w:p>
    <w:p w14:paraId="087812EF" w14:textId="5860E41A" w:rsidR="00E655E5" w:rsidRDefault="00E655E5" w:rsidP="00B04CBF">
      <w:pPr>
        <w:tabs>
          <w:tab w:val="left" w:pos="2320"/>
        </w:tabs>
        <w:jc w:val="both"/>
        <w:rPr>
          <w:rFonts w:asciiTheme="majorBidi" w:hAnsiTheme="majorBidi" w:cstheme="majorBidi"/>
          <w:b/>
          <w:i/>
        </w:rPr>
      </w:pPr>
      <w:r>
        <w:rPr>
          <w:rFonts w:asciiTheme="majorBidi" w:hAnsiTheme="majorBidi" w:cstheme="majorBidi"/>
          <w:b/>
          <w:i/>
        </w:rPr>
        <w:t xml:space="preserve">Simple and easy to use </w:t>
      </w:r>
      <w:r w:rsidR="00B04CBF">
        <w:rPr>
          <w:rFonts w:asciiTheme="majorBidi" w:hAnsiTheme="majorBidi" w:cstheme="majorBidi"/>
          <w:b/>
          <w:i/>
        </w:rPr>
        <w:t xml:space="preserve">accounting, payments and </w:t>
      </w:r>
      <w:r>
        <w:rPr>
          <w:rFonts w:asciiTheme="majorBidi" w:hAnsiTheme="majorBidi" w:cstheme="majorBidi"/>
          <w:b/>
          <w:i/>
        </w:rPr>
        <w:t>taxation software</w:t>
      </w:r>
    </w:p>
    <w:p w14:paraId="017B1DE4" w14:textId="77777777" w:rsidR="00E655E5" w:rsidRPr="0048099D" w:rsidRDefault="00E655E5" w:rsidP="00E655E5">
      <w:pPr>
        <w:tabs>
          <w:tab w:val="left" w:pos="2320"/>
        </w:tabs>
        <w:jc w:val="both"/>
        <w:rPr>
          <w:rFonts w:asciiTheme="majorBidi" w:hAnsiTheme="majorBidi" w:cstheme="majorBidi"/>
          <w:b/>
          <w:i/>
        </w:rPr>
      </w:pPr>
    </w:p>
    <w:p w14:paraId="68562489" w14:textId="1F76D55F" w:rsidR="00F579FF" w:rsidRPr="00E655E5" w:rsidRDefault="00F579FF" w:rsidP="00BC7698">
      <w:pPr>
        <w:widowControl w:val="0"/>
        <w:autoSpaceDE w:val="0"/>
        <w:autoSpaceDN w:val="0"/>
        <w:adjustRightInd w:val="0"/>
        <w:ind w:right="-64"/>
        <w:jc w:val="both"/>
        <w:rPr>
          <w:rFonts w:asciiTheme="majorBidi" w:hAnsiTheme="majorBidi" w:cstheme="majorBidi"/>
        </w:rPr>
      </w:pPr>
      <w:r>
        <w:rPr>
          <w:rFonts w:asciiTheme="majorBidi" w:hAnsiTheme="majorBidi" w:cstheme="majorBidi"/>
        </w:rPr>
        <w:t>Hesab.af is</w:t>
      </w:r>
      <w:r w:rsidRPr="00E655E5">
        <w:rPr>
          <w:rFonts w:asciiTheme="majorBidi" w:hAnsiTheme="majorBidi" w:cstheme="majorBidi"/>
        </w:rPr>
        <w:t xml:space="preserve"> an extremely secure, simple and easy-to-use </w:t>
      </w:r>
      <w:r>
        <w:rPr>
          <w:rFonts w:asciiTheme="majorBidi" w:hAnsiTheme="majorBidi" w:cstheme="majorBidi"/>
        </w:rPr>
        <w:t>accounting and taxation</w:t>
      </w:r>
      <w:r w:rsidRPr="00E655E5">
        <w:rPr>
          <w:rFonts w:asciiTheme="majorBidi" w:hAnsiTheme="majorBidi" w:cstheme="majorBidi"/>
        </w:rPr>
        <w:t xml:space="preserve"> web application for smartphones, tablets and computers. The application </w:t>
      </w:r>
      <w:r>
        <w:rPr>
          <w:rFonts w:asciiTheme="majorBidi" w:hAnsiTheme="majorBidi" w:cstheme="majorBidi"/>
        </w:rPr>
        <w:t>is</w:t>
      </w:r>
      <w:r w:rsidRPr="00E655E5">
        <w:rPr>
          <w:rFonts w:asciiTheme="majorBidi" w:hAnsiTheme="majorBidi" w:cstheme="majorBidi"/>
        </w:rPr>
        <w:t xml:space="preserve"> input i</w:t>
      </w:r>
      <w:r w:rsidR="00B04CBF">
        <w:rPr>
          <w:rFonts w:asciiTheme="majorBidi" w:hAnsiTheme="majorBidi" w:cstheme="majorBidi"/>
        </w:rPr>
        <w:t>ncome and expenses transactions to build international</w:t>
      </w:r>
      <w:r w:rsidR="007C7895">
        <w:rPr>
          <w:rFonts w:asciiTheme="majorBidi" w:hAnsiTheme="majorBidi" w:cstheme="majorBidi"/>
        </w:rPr>
        <w:t xml:space="preserve"> </w:t>
      </w:r>
      <w:r w:rsidRPr="00E655E5">
        <w:rPr>
          <w:rFonts w:asciiTheme="majorBidi" w:hAnsiTheme="majorBidi" w:cstheme="majorBidi"/>
        </w:rPr>
        <w:t xml:space="preserve">standard </w:t>
      </w:r>
      <w:r w:rsidR="007C7895">
        <w:rPr>
          <w:rFonts w:asciiTheme="majorBidi" w:hAnsiTheme="majorBidi" w:cstheme="majorBidi"/>
        </w:rPr>
        <w:t>Income</w:t>
      </w:r>
      <w:r w:rsidRPr="00E655E5">
        <w:rPr>
          <w:rFonts w:asciiTheme="majorBidi" w:hAnsiTheme="majorBidi" w:cstheme="majorBidi"/>
        </w:rPr>
        <w:t xml:space="preserve"> and Balance Sheet statements, and then automatically generate</w:t>
      </w:r>
      <w:r>
        <w:rPr>
          <w:rFonts w:asciiTheme="majorBidi" w:hAnsiTheme="majorBidi" w:cstheme="majorBidi"/>
        </w:rPr>
        <w:t>s</w:t>
      </w:r>
      <w:r w:rsidR="00BC7698">
        <w:rPr>
          <w:rFonts w:asciiTheme="majorBidi" w:hAnsiTheme="majorBidi" w:cstheme="majorBidi"/>
        </w:rPr>
        <w:t xml:space="preserve"> </w:t>
      </w:r>
      <w:r w:rsidRPr="00E655E5">
        <w:rPr>
          <w:rFonts w:asciiTheme="majorBidi" w:hAnsiTheme="majorBidi" w:cstheme="majorBidi"/>
        </w:rPr>
        <w:t>monthly, quarterl</w:t>
      </w:r>
      <w:r>
        <w:rPr>
          <w:rFonts w:asciiTheme="majorBidi" w:hAnsiTheme="majorBidi" w:cstheme="majorBidi"/>
        </w:rPr>
        <w:t xml:space="preserve">y and annual tax forms for </w:t>
      </w:r>
      <w:r w:rsidR="007C7895">
        <w:rPr>
          <w:rFonts w:asciiTheme="majorBidi" w:hAnsiTheme="majorBidi" w:cstheme="majorBidi"/>
        </w:rPr>
        <w:t>your individual review.</w:t>
      </w:r>
    </w:p>
    <w:p w14:paraId="4BC48D36" w14:textId="77777777" w:rsidR="00F579FF" w:rsidRDefault="00F579FF" w:rsidP="00C46921">
      <w:pPr>
        <w:widowControl w:val="0"/>
        <w:autoSpaceDE w:val="0"/>
        <w:autoSpaceDN w:val="0"/>
        <w:adjustRightInd w:val="0"/>
        <w:ind w:right="-64"/>
        <w:jc w:val="both"/>
        <w:rPr>
          <w:rFonts w:asciiTheme="majorBidi" w:hAnsiTheme="majorBidi" w:cstheme="majorBidi"/>
        </w:rPr>
      </w:pPr>
    </w:p>
    <w:p w14:paraId="04F4F662" w14:textId="64112D93" w:rsidR="007C7895" w:rsidRDefault="007C7895" w:rsidP="00BC7698">
      <w:pPr>
        <w:widowControl w:val="0"/>
        <w:autoSpaceDE w:val="0"/>
        <w:autoSpaceDN w:val="0"/>
        <w:adjustRightInd w:val="0"/>
        <w:ind w:right="-64"/>
        <w:jc w:val="both"/>
        <w:rPr>
          <w:rFonts w:asciiTheme="majorBidi" w:hAnsiTheme="majorBidi" w:cstheme="majorBidi"/>
        </w:rPr>
      </w:pPr>
      <w:r w:rsidRPr="00E655E5">
        <w:rPr>
          <w:rFonts w:asciiTheme="majorBidi" w:hAnsiTheme="majorBidi" w:cstheme="majorBidi"/>
        </w:rPr>
        <w:t xml:space="preserve">The </w:t>
      </w:r>
      <w:r>
        <w:rPr>
          <w:rFonts w:asciiTheme="majorBidi" w:hAnsiTheme="majorBidi" w:cstheme="majorBidi"/>
        </w:rPr>
        <w:t xml:space="preserve">user-friendly </w:t>
      </w:r>
      <w:r w:rsidRPr="00E655E5">
        <w:rPr>
          <w:rFonts w:asciiTheme="majorBidi" w:hAnsiTheme="majorBidi" w:cstheme="majorBidi"/>
        </w:rPr>
        <w:t xml:space="preserve">interface </w:t>
      </w:r>
      <w:r w:rsidR="00BC7698">
        <w:rPr>
          <w:rFonts w:asciiTheme="majorBidi" w:hAnsiTheme="majorBidi" w:cstheme="majorBidi"/>
        </w:rPr>
        <w:t>can toggle</w:t>
      </w:r>
      <w:r w:rsidRPr="00E655E5">
        <w:rPr>
          <w:rFonts w:asciiTheme="majorBidi" w:hAnsiTheme="majorBidi" w:cstheme="majorBidi"/>
        </w:rPr>
        <w:t xml:space="preserve"> between: 1) Pashtu, Dari and English languages, 2) U.S. Dollar and Afghani currencies, and 3) Gregorian and Afghan calendars. Hesab.af </w:t>
      </w:r>
      <w:r w:rsidR="00BC7698">
        <w:rPr>
          <w:rFonts w:asciiTheme="majorBidi" w:hAnsiTheme="majorBidi" w:cstheme="majorBidi"/>
        </w:rPr>
        <w:t xml:space="preserve">allows you to manage your finances </w:t>
      </w:r>
      <w:r>
        <w:rPr>
          <w:rFonts w:asciiTheme="majorBidi" w:hAnsiTheme="majorBidi" w:cstheme="majorBidi"/>
        </w:rPr>
        <w:t xml:space="preserve">from the convenience of anywhere with internet access. </w:t>
      </w:r>
    </w:p>
    <w:p w14:paraId="449CAFC5" w14:textId="77777777" w:rsidR="007C7895" w:rsidRDefault="007C7895" w:rsidP="00C46921">
      <w:pPr>
        <w:widowControl w:val="0"/>
        <w:autoSpaceDE w:val="0"/>
        <w:autoSpaceDN w:val="0"/>
        <w:adjustRightInd w:val="0"/>
        <w:ind w:right="-64"/>
        <w:jc w:val="both"/>
        <w:rPr>
          <w:rFonts w:asciiTheme="majorBidi" w:hAnsiTheme="majorBidi" w:cstheme="majorBidi"/>
        </w:rPr>
      </w:pPr>
    </w:p>
    <w:p w14:paraId="5073184A" w14:textId="664FC6DF" w:rsidR="00F579FF" w:rsidRPr="007C7895" w:rsidRDefault="007C7895" w:rsidP="007C7895">
      <w:pPr>
        <w:widowControl w:val="0"/>
        <w:autoSpaceDE w:val="0"/>
        <w:autoSpaceDN w:val="0"/>
        <w:adjustRightInd w:val="0"/>
        <w:ind w:right="-64"/>
        <w:jc w:val="both"/>
        <w:rPr>
          <w:rFonts w:asciiTheme="majorBidi" w:hAnsiTheme="majorBidi" w:cstheme="majorBidi"/>
          <w:b/>
          <w:bCs/>
        </w:rPr>
      </w:pPr>
      <w:r w:rsidRPr="007C7895">
        <w:rPr>
          <w:rFonts w:asciiTheme="majorBidi" w:hAnsiTheme="majorBidi" w:cstheme="majorBidi"/>
          <w:b/>
          <w:bCs/>
        </w:rPr>
        <w:t>Use it to track your income and expenses!</w:t>
      </w:r>
    </w:p>
    <w:p w14:paraId="25988BED" w14:textId="36957239" w:rsidR="007C7895" w:rsidRDefault="00B04CBF" w:rsidP="00BC7698">
      <w:pPr>
        <w:widowControl w:val="0"/>
        <w:autoSpaceDE w:val="0"/>
        <w:autoSpaceDN w:val="0"/>
        <w:adjustRightInd w:val="0"/>
        <w:ind w:right="-64"/>
        <w:jc w:val="both"/>
        <w:rPr>
          <w:rFonts w:asciiTheme="majorBidi" w:hAnsiTheme="majorBidi" w:cstheme="majorBidi"/>
        </w:rPr>
      </w:pPr>
      <w:r>
        <w:rPr>
          <w:rFonts w:asciiTheme="majorBidi" w:hAnsiTheme="majorBidi" w:cstheme="majorBidi"/>
        </w:rPr>
        <w:t xml:space="preserve">Tracking your organization’s finances </w:t>
      </w:r>
      <w:r w:rsidR="00BC7698">
        <w:rPr>
          <w:rFonts w:asciiTheme="majorBidi" w:hAnsiTheme="majorBidi" w:cstheme="majorBidi"/>
        </w:rPr>
        <w:t>is</w:t>
      </w:r>
      <w:r>
        <w:rPr>
          <w:rFonts w:asciiTheme="majorBidi" w:hAnsiTheme="majorBidi" w:cstheme="majorBidi"/>
        </w:rPr>
        <w:t xml:space="preserve"> one of the most </w:t>
      </w:r>
      <w:r w:rsidR="00BC7698">
        <w:rPr>
          <w:rFonts w:asciiTheme="majorBidi" w:hAnsiTheme="majorBidi" w:cstheme="majorBidi"/>
        </w:rPr>
        <w:t xml:space="preserve">critical factors for </w:t>
      </w:r>
      <w:r>
        <w:rPr>
          <w:rFonts w:asciiTheme="majorBidi" w:hAnsiTheme="majorBidi" w:cstheme="majorBidi"/>
        </w:rPr>
        <w:t xml:space="preserve">success. </w:t>
      </w:r>
      <w:r w:rsidR="007C7895">
        <w:rPr>
          <w:rFonts w:asciiTheme="majorBidi" w:hAnsiTheme="majorBidi" w:cstheme="majorBidi"/>
        </w:rPr>
        <w:t xml:space="preserve">Hesab.af can be used daily, weekly, monthly, quarterly or annually – however you choose, and depending on your organization’s need. </w:t>
      </w:r>
      <w:r>
        <w:rPr>
          <w:rFonts w:asciiTheme="majorBidi" w:hAnsiTheme="majorBidi" w:cstheme="majorBidi"/>
        </w:rPr>
        <w:t>Transac</w:t>
      </w:r>
      <w:r w:rsidR="00BC7698">
        <w:rPr>
          <w:rFonts w:asciiTheme="majorBidi" w:hAnsiTheme="majorBidi" w:cstheme="majorBidi"/>
        </w:rPr>
        <w:t>tions can be entered individually</w:t>
      </w:r>
      <w:r>
        <w:rPr>
          <w:rFonts w:asciiTheme="majorBidi" w:hAnsiTheme="majorBidi" w:cstheme="majorBidi"/>
        </w:rPr>
        <w:t xml:space="preserve"> or in bulk. A pre-formatted standard chart of accounts can be customized with sub-accounts </w:t>
      </w:r>
      <w:r w:rsidR="00BC7698">
        <w:rPr>
          <w:rFonts w:asciiTheme="majorBidi" w:hAnsiTheme="majorBidi" w:cstheme="majorBidi"/>
        </w:rPr>
        <w:t>as needed</w:t>
      </w:r>
      <w:r>
        <w:rPr>
          <w:rFonts w:asciiTheme="majorBidi" w:hAnsiTheme="majorBidi" w:cstheme="majorBidi"/>
        </w:rPr>
        <w:t xml:space="preserve">. Financial statements with the balances on all accounts are show in a live view for anytime reporting purposes. </w:t>
      </w:r>
    </w:p>
    <w:p w14:paraId="1D8D3673" w14:textId="77777777" w:rsidR="007C7895" w:rsidRDefault="007C7895" w:rsidP="00C46921">
      <w:pPr>
        <w:widowControl w:val="0"/>
        <w:autoSpaceDE w:val="0"/>
        <w:autoSpaceDN w:val="0"/>
        <w:adjustRightInd w:val="0"/>
        <w:ind w:right="-64"/>
        <w:jc w:val="both"/>
        <w:rPr>
          <w:rFonts w:asciiTheme="majorBidi" w:hAnsiTheme="majorBidi" w:cstheme="majorBidi"/>
        </w:rPr>
      </w:pPr>
    </w:p>
    <w:p w14:paraId="6A77B9F4" w14:textId="57A2BDFB" w:rsidR="00F579FF" w:rsidRPr="007C7895" w:rsidRDefault="00F579FF" w:rsidP="00C46921">
      <w:pPr>
        <w:widowControl w:val="0"/>
        <w:autoSpaceDE w:val="0"/>
        <w:autoSpaceDN w:val="0"/>
        <w:adjustRightInd w:val="0"/>
        <w:ind w:right="-64"/>
        <w:jc w:val="both"/>
        <w:rPr>
          <w:rFonts w:asciiTheme="majorBidi" w:hAnsiTheme="majorBidi" w:cstheme="majorBidi"/>
          <w:b/>
          <w:bCs/>
        </w:rPr>
      </w:pPr>
      <w:r w:rsidRPr="007C7895">
        <w:rPr>
          <w:rFonts w:asciiTheme="majorBidi" w:hAnsiTheme="majorBidi" w:cstheme="majorBidi"/>
          <w:b/>
          <w:bCs/>
        </w:rPr>
        <w:t>Use it to make payments!</w:t>
      </w:r>
    </w:p>
    <w:p w14:paraId="0E25B523" w14:textId="4079C4BD" w:rsidR="00F579FF" w:rsidRDefault="00F579FF" w:rsidP="00BC7698">
      <w:pPr>
        <w:widowControl w:val="0"/>
        <w:autoSpaceDE w:val="0"/>
        <w:autoSpaceDN w:val="0"/>
        <w:adjustRightInd w:val="0"/>
        <w:ind w:right="-64"/>
        <w:jc w:val="both"/>
        <w:rPr>
          <w:rFonts w:asciiTheme="majorBidi" w:hAnsiTheme="majorBidi" w:cstheme="majorBidi"/>
        </w:rPr>
      </w:pPr>
      <w:r>
        <w:rPr>
          <w:rFonts w:asciiTheme="majorBidi" w:hAnsiTheme="majorBidi" w:cstheme="majorBidi"/>
        </w:rPr>
        <w:t xml:space="preserve">Hesab.af can be used to calculate payroll and automatically transfer salaries each month to your employees, and provide them with </w:t>
      </w:r>
      <w:r w:rsidR="00BC7698">
        <w:rPr>
          <w:rFonts w:asciiTheme="majorBidi" w:hAnsiTheme="majorBidi" w:cstheme="majorBidi"/>
        </w:rPr>
        <w:t>an emailed</w:t>
      </w:r>
      <w:r>
        <w:rPr>
          <w:rFonts w:asciiTheme="majorBidi" w:hAnsiTheme="majorBidi" w:cstheme="majorBidi"/>
        </w:rPr>
        <w:t xml:space="preserve"> pay slip. Hesab.af can be used to track and make payments to your landlords and vendors. </w:t>
      </w:r>
      <w:r w:rsidR="00B04CBF">
        <w:rPr>
          <w:rFonts w:asciiTheme="majorBidi" w:hAnsiTheme="majorBidi" w:cstheme="majorBidi"/>
        </w:rPr>
        <w:t>If you prefer, transactions can have supporting docu</w:t>
      </w:r>
      <w:r w:rsidR="00BC7698">
        <w:rPr>
          <w:rFonts w:asciiTheme="majorBidi" w:hAnsiTheme="majorBidi" w:cstheme="majorBidi"/>
        </w:rPr>
        <w:t xml:space="preserve">mentation attached as </w:t>
      </w:r>
      <w:r w:rsidR="00B04CBF">
        <w:rPr>
          <w:rFonts w:asciiTheme="majorBidi" w:hAnsiTheme="majorBidi" w:cstheme="majorBidi"/>
        </w:rPr>
        <w:t xml:space="preserve">a picture </w:t>
      </w:r>
      <w:r w:rsidR="00BC7698">
        <w:rPr>
          <w:rFonts w:asciiTheme="majorBidi" w:hAnsiTheme="majorBidi" w:cstheme="majorBidi"/>
        </w:rPr>
        <w:t xml:space="preserve">taken </w:t>
      </w:r>
      <w:r w:rsidR="00B04CBF">
        <w:rPr>
          <w:rFonts w:asciiTheme="majorBidi" w:hAnsiTheme="majorBidi" w:cstheme="majorBidi"/>
        </w:rPr>
        <w:t>right from your mobile phone. Payments can be made using debit/credit cards, online payment services, bank transfer or mobile money transfer.</w:t>
      </w:r>
    </w:p>
    <w:p w14:paraId="4E6A2A9B" w14:textId="77777777" w:rsidR="00F579FF" w:rsidRDefault="00F579FF" w:rsidP="00C46921">
      <w:pPr>
        <w:widowControl w:val="0"/>
        <w:autoSpaceDE w:val="0"/>
        <w:autoSpaceDN w:val="0"/>
        <w:adjustRightInd w:val="0"/>
        <w:ind w:right="-64"/>
        <w:jc w:val="both"/>
        <w:rPr>
          <w:rFonts w:asciiTheme="majorBidi" w:hAnsiTheme="majorBidi" w:cstheme="majorBidi"/>
        </w:rPr>
      </w:pPr>
    </w:p>
    <w:p w14:paraId="59F15BEA" w14:textId="1B601785" w:rsidR="00F579FF" w:rsidRPr="00F579FF" w:rsidRDefault="00F579FF" w:rsidP="00C46921">
      <w:pPr>
        <w:widowControl w:val="0"/>
        <w:autoSpaceDE w:val="0"/>
        <w:autoSpaceDN w:val="0"/>
        <w:adjustRightInd w:val="0"/>
        <w:ind w:right="-64"/>
        <w:jc w:val="both"/>
        <w:rPr>
          <w:rFonts w:asciiTheme="majorBidi" w:hAnsiTheme="majorBidi" w:cstheme="majorBidi"/>
          <w:b/>
          <w:bCs/>
        </w:rPr>
      </w:pPr>
      <w:r w:rsidRPr="00F579FF">
        <w:rPr>
          <w:rFonts w:asciiTheme="majorBidi" w:hAnsiTheme="majorBidi" w:cstheme="majorBidi"/>
          <w:b/>
          <w:bCs/>
        </w:rPr>
        <w:t>Use it to calculate your taxes!</w:t>
      </w:r>
    </w:p>
    <w:p w14:paraId="28B8AE12" w14:textId="1EB2575F" w:rsidR="00E655E5" w:rsidRPr="00E655E5" w:rsidRDefault="00F579FF" w:rsidP="00BC7698">
      <w:pPr>
        <w:widowControl w:val="0"/>
        <w:autoSpaceDE w:val="0"/>
        <w:autoSpaceDN w:val="0"/>
        <w:adjustRightInd w:val="0"/>
        <w:ind w:right="-64"/>
        <w:jc w:val="both"/>
        <w:rPr>
          <w:rFonts w:asciiTheme="majorBidi" w:hAnsiTheme="majorBidi" w:cstheme="majorBidi"/>
        </w:rPr>
      </w:pPr>
      <w:r>
        <w:rPr>
          <w:rFonts w:asciiTheme="majorBidi" w:hAnsiTheme="majorBidi" w:cstheme="majorBidi"/>
        </w:rPr>
        <w:t>Hesab.af can</w:t>
      </w:r>
      <w:r w:rsidR="00BC7698">
        <w:rPr>
          <w:rFonts w:asciiTheme="majorBidi" w:hAnsiTheme="majorBidi" w:cstheme="majorBidi"/>
        </w:rPr>
        <w:t xml:space="preserve"> streamline all your Afghanistan tax filing requirements.</w:t>
      </w:r>
      <w:r>
        <w:rPr>
          <w:rFonts w:asciiTheme="majorBidi" w:hAnsiTheme="majorBidi" w:cstheme="majorBidi"/>
        </w:rPr>
        <w:t xml:space="preserve"> </w:t>
      </w:r>
      <w:r w:rsidR="00E655E5" w:rsidRPr="00E655E5">
        <w:rPr>
          <w:rFonts w:asciiTheme="majorBidi" w:hAnsiTheme="majorBidi" w:cstheme="majorBidi"/>
        </w:rPr>
        <w:t xml:space="preserve">The Afghanistan Income Tax Law of 2009 requires every legal entity (businesses, non-profits, associations; local and foreign) to withhold from payments to landlords, employees and contractors every month, pay business receipts tax every quarter, and file a detailed income statement and balance sheet every year. The law also requires every Afghan citizen and every non-Afghan resident to file and pay taxes. Furthermore, every taxpayer is </w:t>
      </w:r>
      <w:r w:rsidR="00C46921">
        <w:rPr>
          <w:rFonts w:asciiTheme="majorBidi" w:hAnsiTheme="majorBidi" w:cstheme="majorBidi"/>
        </w:rPr>
        <w:t xml:space="preserve">required </w:t>
      </w:r>
      <w:r w:rsidR="00E655E5" w:rsidRPr="00E655E5">
        <w:rPr>
          <w:rFonts w:asciiTheme="majorBidi" w:hAnsiTheme="majorBidi" w:cstheme="majorBidi"/>
        </w:rPr>
        <w:t xml:space="preserve">to obtain a Tax Identification Number and maintain proper accounting records. </w:t>
      </w:r>
      <w:r w:rsidR="00BC7698">
        <w:rPr>
          <w:rFonts w:asciiTheme="majorBidi" w:hAnsiTheme="majorBidi" w:cstheme="majorBidi"/>
        </w:rPr>
        <w:t>Hesab.af can automatically calculate and prepare all your tax forms for your review, s</w:t>
      </w:r>
      <w:r w:rsidR="00A00BAF">
        <w:rPr>
          <w:rFonts w:asciiTheme="majorBidi" w:hAnsiTheme="majorBidi" w:cstheme="majorBidi"/>
        </w:rPr>
        <w:t>o you can stay on top of your compliance requirements in a</w:t>
      </w:r>
      <w:r w:rsidR="00BC7698">
        <w:rPr>
          <w:rFonts w:asciiTheme="majorBidi" w:hAnsiTheme="majorBidi" w:cstheme="majorBidi"/>
        </w:rPr>
        <w:t xml:space="preserve"> </w:t>
      </w:r>
      <w:r w:rsidR="00A00BAF">
        <w:rPr>
          <w:rFonts w:asciiTheme="majorBidi" w:hAnsiTheme="majorBidi" w:cstheme="majorBidi"/>
        </w:rPr>
        <w:t>timely, efficient and professional manner!</w:t>
      </w:r>
    </w:p>
    <w:p w14:paraId="37CD0D9C" w14:textId="77777777" w:rsidR="00E655E5" w:rsidRPr="00E655E5" w:rsidRDefault="00E655E5" w:rsidP="00E655E5">
      <w:pPr>
        <w:widowControl w:val="0"/>
        <w:autoSpaceDE w:val="0"/>
        <w:autoSpaceDN w:val="0"/>
        <w:adjustRightInd w:val="0"/>
        <w:ind w:right="-64"/>
        <w:jc w:val="both"/>
        <w:rPr>
          <w:rFonts w:asciiTheme="majorBidi" w:hAnsiTheme="majorBidi" w:cstheme="majorBidi"/>
        </w:rPr>
      </w:pPr>
    </w:p>
    <w:p w14:paraId="56DAD467" w14:textId="646FC444" w:rsidR="00E655E5" w:rsidRPr="00E655E5" w:rsidRDefault="00A00BAF" w:rsidP="00A00BAF">
      <w:pPr>
        <w:widowControl w:val="0"/>
        <w:autoSpaceDE w:val="0"/>
        <w:autoSpaceDN w:val="0"/>
        <w:adjustRightInd w:val="0"/>
        <w:ind w:right="-64"/>
        <w:jc w:val="both"/>
        <w:rPr>
          <w:rFonts w:asciiTheme="majorBidi" w:hAnsiTheme="majorBidi" w:cstheme="majorBidi"/>
        </w:rPr>
      </w:pPr>
      <w:r>
        <w:rPr>
          <w:rFonts w:asciiTheme="majorBidi" w:hAnsiTheme="majorBidi" w:cstheme="majorBidi"/>
        </w:rPr>
        <w:t>Try Hesab.af</w:t>
      </w:r>
      <w:r w:rsidR="007C7895">
        <w:rPr>
          <w:rFonts w:asciiTheme="majorBidi" w:hAnsiTheme="majorBidi" w:cstheme="majorBidi"/>
        </w:rPr>
        <w:t xml:space="preserve"> for free</w:t>
      </w:r>
      <w:r>
        <w:rPr>
          <w:rFonts w:asciiTheme="majorBidi" w:hAnsiTheme="majorBidi" w:cstheme="majorBidi"/>
        </w:rPr>
        <w:t xml:space="preserve"> today, click www.hesab.af!</w:t>
      </w:r>
    </w:p>
    <w:p w14:paraId="1DA9F34D" w14:textId="77777777" w:rsidR="00E655E5" w:rsidRDefault="00E655E5" w:rsidP="00E655E5">
      <w:pPr>
        <w:widowControl w:val="0"/>
        <w:autoSpaceDE w:val="0"/>
        <w:autoSpaceDN w:val="0"/>
        <w:adjustRightInd w:val="0"/>
        <w:ind w:right="-64"/>
        <w:jc w:val="both"/>
        <w:rPr>
          <w:rFonts w:asciiTheme="majorBidi" w:hAnsiTheme="majorBidi" w:cstheme="majorBidi"/>
        </w:rPr>
      </w:pPr>
    </w:p>
    <w:p w14:paraId="4374DB46" w14:textId="77777777" w:rsidR="00CD0528" w:rsidRDefault="00CD0528" w:rsidP="00CD0528">
      <w:pPr>
        <w:widowControl w:val="0"/>
        <w:autoSpaceDE w:val="0"/>
        <w:autoSpaceDN w:val="0"/>
        <w:adjustRightInd w:val="0"/>
        <w:ind w:right="-64"/>
        <w:jc w:val="both"/>
        <w:rPr>
          <w:rFonts w:asciiTheme="majorBidi" w:hAnsiTheme="majorBidi" w:cstheme="majorBidi"/>
        </w:rPr>
      </w:pPr>
    </w:p>
    <w:sectPr w:rsidR="00CD0528" w:rsidSect="00323F68">
      <w:footerReference w:type="even" r:id="rId10"/>
      <w:footerReference w:type="default" r:id="rId11"/>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9DDB9A" w14:textId="77777777" w:rsidR="0022061F" w:rsidRDefault="0022061F" w:rsidP="009C0732">
      <w:r>
        <w:separator/>
      </w:r>
    </w:p>
  </w:endnote>
  <w:endnote w:type="continuationSeparator" w:id="0">
    <w:p w14:paraId="2DD190FB" w14:textId="77777777" w:rsidR="0022061F" w:rsidRDefault="0022061F" w:rsidP="009C0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rimson Text">
    <w:altName w:val="Times New Roman"/>
    <w:charset w:val="00"/>
    <w:family w:val="auto"/>
    <w:pitch w:val="default"/>
  </w:font>
  <w:font w:name="Times">
    <w:panose1 w:val="02020603050405020304"/>
    <w:charset w:val="00"/>
    <w:family w:val="roman"/>
    <w:pitch w:val="variable"/>
    <w:sig w:usb0="E0002AFF" w:usb1="C0007841" w:usb2="00000009" w:usb3="00000000" w:csb0="000001FF" w:csb1="00000000"/>
  </w:font>
  <w:font w:name="Baskerville">
    <w:altName w:val="Perpetua"/>
    <w:panose1 w:val="02000503000000000000"/>
    <w:charset w:val="00"/>
    <w:family w:val="auto"/>
    <w:pitch w:val="variable"/>
    <w:sig w:usb0="A00002BF" w:usb1="000060F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46DFD7" w14:textId="77777777" w:rsidR="00F06240" w:rsidRDefault="00F06240" w:rsidP="00323F68">
    <w:pPr>
      <w:pStyle w:val="Footer"/>
      <w:framePr w:wrap="around" w:vAnchor="text" w:hAnchor="margin" w:xAlign="right" w:y="1"/>
      <w:rPr>
        <w:rStyle w:val="PageNumber"/>
        <w:rFonts w:eastAsiaTheme="minorHAnsi"/>
        <w:lang w:val="en-AU"/>
      </w:rPr>
    </w:pPr>
    <w:r>
      <w:rPr>
        <w:rStyle w:val="PageNumber"/>
      </w:rPr>
      <w:fldChar w:fldCharType="begin"/>
    </w:r>
    <w:r>
      <w:rPr>
        <w:rStyle w:val="PageNumber"/>
      </w:rPr>
      <w:instrText xml:space="preserve">PAGE  </w:instrText>
    </w:r>
    <w:r>
      <w:rPr>
        <w:rStyle w:val="PageNumber"/>
      </w:rPr>
      <w:fldChar w:fldCharType="end"/>
    </w:r>
  </w:p>
  <w:p w14:paraId="0C06388A" w14:textId="77777777" w:rsidR="00F06240" w:rsidRDefault="00F06240" w:rsidP="00323F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4BE2B0" w14:textId="77777777" w:rsidR="00F06240" w:rsidRPr="00D436F7" w:rsidRDefault="00F06240" w:rsidP="00323F68">
    <w:pPr>
      <w:pStyle w:val="Footer"/>
      <w:framePr w:wrap="around" w:vAnchor="text" w:hAnchor="margin" w:xAlign="right" w:y="1"/>
      <w:rPr>
        <w:rStyle w:val="PageNumber"/>
        <w:rFonts w:eastAsiaTheme="minorHAnsi"/>
        <w:lang w:val="en-AU"/>
      </w:rPr>
    </w:pPr>
    <w:r w:rsidRPr="00D436F7">
      <w:rPr>
        <w:rStyle w:val="PageNumber"/>
        <w:sz w:val="18"/>
      </w:rPr>
      <w:fldChar w:fldCharType="begin"/>
    </w:r>
    <w:r w:rsidRPr="00D436F7">
      <w:rPr>
        <w:rStyle w:val="PageNumber"/>
        <w:sz w:val="18"/>
      </w:rPr>
      <w:instrText xml:space="preserve">PAGE  </w:instrText>
    </w:r>
    <w:r w:rsidRPr="00D436F7">
      <w:rPr>
        <w:rStyle w:val="PageNumber"/>
        <w:sz w:val="18"/>
      </w:rPr>
      <w:fldChar w:fldCharType="separate"/>
    </w:r>
    <w:r w:rsidR="009B3B5B">
      <w:rPr>
        <w:rStyle w:val="PageNumber"/>
        <w:noProof/>
        <w:sz w:val="18"/>
      </w:rPr>
      <w:t>8</w:t>
    </w:r>
    <w:r w:rsidRPr="00D436F7">
      <w:rPr>
        <w:rStyle w:val="PageNumber"/>
        <w:sz w:val="18"/>
      </w:rPr>
      <w:fldChar w:fldCharType="end"/>
    </w:r>
  </w:p>
  <w:p w14:paraId="07DAE458" w14:textId="15C85A4F" w:rsidR="00F06240" w:rsidRPr="00D436F7" w:rsidRDefault="00F06240">
    <w:pPr>
      <w:pStyle w:val="Footer"/>
      <w:rPr>
        <w:i/>
        <w:color w:val="7F7F7F" w:themeColor="text1" w:themeTint="80"/>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597440" w14:textId="77777777" w:rsidR="0022061F" w:rsidRDefault="0022061F" w:rsidP="009C0732">
      <w:r>
        <w:separator/>
      </w:r>
    </w:p>
  </w:footnote>
  <w:footnote w:type="continuationSeparator" w:id="0">
    <w:p w14:paraId="2C551A9D" w14:textId="77777777" w:rsidR="0022061F" w:rsidRDefault="0022061F" w:rsidP="009C07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841B3"/>
    <w:multiLevelType w:val="hybridMultilevel"/>
    <w:tmpl w:val="5636C53A"/>
    <w:lvl w:ilvl="0" w:tplc="5FC812A4">
      <w:start w:val="1"/>
      <w:numFmt w:val="bullet"/>
      <w:lvlText w:val=""/>
      <w:lvlJc w:val="left"/>
      <w:pPr>
        <w:ind w:left="1440" w:hanging="360"/>
      </w:pPr>
      <w:rPr>
        <w:rFonts w:ascii="Wingdings" w:hAnsi="Wingdings" w:hint="default"/>
        <w:color w:val="548DD4" w:themeColor="text2" w:themeTint="99"/>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BA45651"/>
    <w:multiLevelType w:val="hybridMultilevel"/>
    <w:tmpl w:val="5622B6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0D022DB"/>
    <w:multiLevelType w:val="hybridMultilevel"/>
    <w:tmpl w:val="4620C4E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8662D2"/>
    <w:multiLevelType w:val="hybridMultilevel"/>
    <w:tmpl w:val="D326CE46"/>
    <w:lvl w:ilvl="0" w:tplc="5FC812A4">
      <w:start w:val="1"/>
      <w:numFmt w:val="bullet"/>
      <w:lvlText w:val=""/>
      <w:lvlJc w:val="left"/>
      <w:pPr>
        <w:ind w:left="1440" w:hanging="360"/>
      </w:pPr>
      <w:rPr>
        <w:rFonts w:ascii="Wingdings" w:hAnsi="Wingdings" w:hint="default"/>
        <w:color w:val="548DD4" w:themeColor="text2" w:themeTint="9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27D6935"/>
    <w:multiLevelType w:val="hybridMultilevel"/>
    <w:tmpl w:val="B8D8D974"/>
    <w:lvl w:ilvl="0" w:tplc="5FC812A4">
      <w:start w:val="1"/>
      <w:numFmt w:val="bullet"/>
      <w:lvlText w:val=""/>
      <w:lvlJc w:val="left"/>
      <w:pPr>
        <w:ind w:left="1080" w:hanging="360"/>
      </w:pPr>
      <w:rPr>
        <w:rFonts w:ascii="Wingdings" w:hAnsi="Wingdings" w:hint="default"/>
        <w:color w:val="548DD4" w:themeColor="text2" w:themeTint="99"/>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AD45F91"/>
    <w:multiLevelType w:val="multilevel"/>
    <w:tmpl w:val="1E0C18CE"/>
    <w:lvl w:ilvl="0">
      <w:start w:val="1"/>
      <w:numFmt w:val="bullet"/>
      <w:lvlText w:val="●"/>
      <w:lvlJc w:val="left"/>
      <w:pPr>
        <w:ind w:left="720" w:firstLine="360"/>
      </w:pPr>
      <w:rPr>
        <w:rFonts w:ascii="Crimson Text" w:eastAsia="Crimson Text" w:hAnsi="Crimson Text" w:cs="Times"/>
        <w:b w:val="0"/>
        <w:i w:val="0"/>
        <w:smallCaps w:val="0"/>
        <w:strike w:val="0"/>
        <w:color w:val="666666"/>
        <w:sz w:val="24"/>
        <w:u w:val="none"/>
        <w:vertAlign w:val="baseline"/>
      </w:rPr>
    </w:lvl>
    <w:lvl w:ilvl="1">
      <w:start w:val="1"/>
      <w:numFmt w:val="bullet"/>
      <w:lvlText w:val="●"/>
      <w:lvlJc w:val="left"/>
      <w:pPr>
        <w:ind w:left="1440" w:firstLine="1080"/>
      </w:pPr>
      <w:rPr>
        <w:rFonts w:ascii="Crimson Text" w:eastAsia="Crimson Text" w:hAnsi="Crimson Text" w:cs="Times"/>
        <w:b w:val="0"/>
        <w:i w:val="0"/>
        <w:smallCaps w:val="0"/>
        <w:strike w:val="0"/>
        <w:color w:val="666666"/>
        <w:sz w:val="24"/>
        <w:u w:val="none"/>
        <w:vertAlign w:val="baseline"/>
      </w:rPr>
    </w:lvl>
    <w:lvl w:ilvl="2">
      <w:start w:val="1"/>
      <w:numFmt w:val="bullet"/>
      <w:lvlText w:val="■"/>
      <w:lvlJc w:val="left"/>
      <w:pPr>
        <w:ind w:left="2160" w:firstLine="1800"/>
      </w:pPr>
      <w:rPr>
        <w:rFonts w:ascii="Crimson Text" w:eastAsia="Crimson Text" w:hAnsi="Crimson Text" w:cs="Times"/>
        <w:b w:val="0"/>
        <w:i w:val="0"/>
        <w:smallCaps w:val="0"/>
        <w:strike w:val="0"/>
        <w:color w:val="666666"/>
        <w:sz w:val="24"/>
        <w:u w:val="none"/>
        <w:vertAlign w:val="baseline"/>
      </w:rPr>
    </w:lvl>
    <w:lvl w:ilvl="3">
      <w:start w:val="1"/>
      <w:numFmt w:val="bullet"/>
      <w:lvlText w:val="●"/>
      <w:lvlJc w:val="left"/>
      <w:pPr>
        <w:ind w:left="2880" w:firstLine="2520"/>
      </w:pPr>
      <w:rPr>
        <w:rFonts w:ascii="Crimson Text" w:eastAsia="Crimson Text" w:hAnsi="Crimson Text" w:cs="Times"/>
        <w:b w:val="0"/>
        <w:i w:val="0"/>
        <w:smallCaps w:val="0"/>
        <w:strike w:val="0"/>
        <w:color w:val="666666"/>
        <w:sz w:val="24"/>
        <w:u w:val="none"/>
        <w:vertAlign w:val="baseline"/>
      </w:rPr>
    </w:lvl>
    <w:lvl w:ilvl="4">
      <w:start w:val="1"/>
      <w:numFmt w:val="bullet"/>
      <w:lvlText w:val="○"/>
      <w:lvlJc w:val="left"/>
      <w:pPr>
        <w:ind w:left="3600" w:firstLine="3240"/>
      </w:pPr>
      <w:rPr>
        <w:rFonts w:ascii="Crimson Text" w:eastAsia="Crimson Text" w:hAnsi="Crimson Text" w:cs="Times"/>
        <w:b w:val="0"/>
        <w:i w:val="0"/>
        <w:smallCaps w:val="0"/>
        <w:strike w:val="0"/>
        <w:color w:val="666666"/>
        <w:sz w:val="24"/>
        <w:u w:val="none"/>
        <w:vertAlign w:val="baseline"/>
      </w:rPr>
    </w:lvl>
    <w:lvl w:ilvl="5">
      <w:start w:val="1"/>
      <w:numFmt w:val="bullet"/>
      <w:lvlText w:val="■"/>
      <w:lvlJc w:val="left"/>
      <w:pPr>
        <w:ind w:left="4320" w:firstLine="3960"/>
      </w:pPr>
      <w:rPr>
        <w:rFonts w:ascii="Crimson Text" w:eastAsia="Crimson Text" w:hAnsi="Crimson Text" w:cs="Times"/>
        <w:b w:val="0"/>
        <w:i w:val="0"/>
        <w:smallCaps w:val="0"/>
        <w:strike w:val="0"/>
        <w:color w:val="666666"/>
        <w:sz w:val="24"/>
        <w:u w:val="none"/>
        <w:vertAlign w:val="baseline"/>
      </w:rPr>
    </w:lvl>
    <w:lvl w:ilvl="6">
      <w:start w:val="1"/>
      <w:numFmt w:val="bullet"/>
      <w:lvlText w:val="●"/>
      <w:lvlJc w:val="left"/>
      <w:pPr>
        <w:ind w:left="5040" w:firstLine="4680"/>
      </w:pPr>
      <w:rPr>
        <w:rFonts w:ascii="Crimson Text" w:eastAsia="Crimson Text" w:hAnsi="Crimson Text" w:cs="Times"/>
        <w:b w:val="0"/>
        <w:i w:val="0"/>
        <w:smallCaps w:val="0"/>
        <w:strike w:val="0"/>
        <w:color w:val="666666"/>
        <w:sz w:val="24"/>
        <w:u w:val="none"/>
        <w:vertAlign w:val="baseline"/>
      </w:rPr>
    </w:lvl>
    <w:lvl w:ilvl="7">
      <w:start w:val="1"/>
      <w:numFmt w:val="bullet"/>
      <w:lvlText w:val="○"/>
      <w:lvlJc w:val="left"/>
      <w:pPr>
        <w:ind w:left="5760" w:firstLine="5400"/>
      </w:pPr>
      <w:rPr>
        <w:rFonts w:ascii="Crimson Text" w:eastAsia="Crimson Text" w:hAnsi="Crimson Text" w:cs="Times"/>
        <w:b w:val="0"/>
        <w:i w:val="0"/>
        <w:smallCaps w:val="0"/>
        <w:strike w:val="0"/>
        <w:color w:val="666666"/>
        <w:sz w:val="24"/>
        <w:u w:val="none"/>
        <w:vertAlign w:val="baseline"/>
      </w:rPr>
    </w:lvl>
    <w:lvl w:ilvl="8">
      <w:start w:val="1"/>
      <w:numFmt w:val="bullet"/>
      <w:lvlText w:val="■"/>
      <w:lvlJc w:val="left"/>
      <w:pPr>
        <w:ind w:left="6480" w:firstLine="6120"/>
      </w:pPr>
      <w:rPr>
        <w:rFonts w:ascii="Crimson Text" w:eastAsia="Crimson Text" w:hAnsi="Crimson Text" w:cs="Times"/>
        <w:b w:val="0"/>
        <w:i w:val="0"/>
        <w:smallCaps w:val="0"/>
        <w:strike w:val="0"/>
        <w:color w:val="666666"/>
        <w:sz w:val="24"/>
        <w:u w:val="none"/>
        <w:vertAlign w:val="baseline"/>
      </w:rPr>
    </w:lvl>
  </w:abstractNum>
  <w:abstractNum w:abstractNumId="6">
    <w:nsid w:val="38B6610E"/>
    <w:multiLevelType w:val="hybridMultilevel"/>
    <w:tmpl w:val="33CC938A"/>
    <w:lvl w:ilvl="0" w:tplc="5FC812A4">
      <w:start w:val="1"/>
      <w:numFmt w:val="bullet"/>
      <w:lvlText w:val=""/>
      <w:lvlJc w:val="left"/>
      <w:pPr>
        <w:ind w:left="1800" w:hanging="360"/>
      </w:pPr>
      <w:rPr>
        <w:rFonts w:ascii="Wingdings" w:hAnsi="Wingdings" w:hint="default"/>
        <w:color w:val="548DD4" w:themeColor="text2" w:themeTint="99"/>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44141AF"/>
    <w:multiLevelType w:val="hybridMultilevel"/>
    <w:tmpl w:val="3C5032F0"/>
    <w:lvl w:ilvl="0" w:tplc="0809000F">
      <w:start w:val="1"/>
      <w:numFmt w:val="decimal"/>
      <w:lvlText w:val="%1."/>
      <w:lvlJc w:val="left"/>
      <w:pPr>
        <w:ind w:left="720" w:hanging="360"/>
      </w:pPr>
      <w:rPr>
        <w:rFonts w:hint="default"/>
        <w:color w:val="666666"/>
        <w:sz w:val="24"/>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4CD01F6F"/>
    <w:multiLevelType w:val="hybridMultilevel"/>
    <w:tmpl w:val="3A2C1F4C"/>
    <w:lvl w:ilvl="0" w:tplc="5FC812A4">
      <w:start w:val="1"/>
      <w:numFmt w:val="bullet"/>
      <w:lvlText w:val=""/>
      <w:lvlJc w:val="left"/>
      <w:pPr>
        <w:ind w:left="1800" w:hanging="360"/>
      </w:pPr>
      <w:rPr>
        <w:rFonts w:ascii="Wingdings" w:hAnsi="Wingdings" w:hint="default"/>
        <w:color w:val="548DD4" w:themeColor="text2" w:themeTint="99"/>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4E1E2A77"/>
    <w:multiLevelType w:val="hybridMultilevel"/>
    <w:tmpl w:val="4620C4E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3F597B"/>
    <w:multiLevelType w:val="hybridMultilevel"/>
    <w:tmpl w:val="15E0B386"/>
    <w:lvl w:ilvl="0" w:tplc="5FC812A4">
      <w:start w:val="1"/>
      <w:numFmt w:val="bullet"/>
      <w:lvlText w:val=""/>
      <w:lvlJc w:val="left"/>
      <w:pPr>
        <w:ind w:left="1800" w:hanging="360"/>
      </w:pPr>
      <w:rPr>
        <w:rFonts w:ascii="Wingdings" w:hAnsi="Wingdings" w:hint="default"/>
        <w:color w:val="548DD4" w:themeColor="text2" w:themeTint="99"/>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6C6A5BCC"/>
    <w:multiLevelType w:val="hybridMultilevel"/>
    <w:tmpl w:val="B2FCEC1A"/>
    <w:lvl w:ilvl="0" w:tplc="5FC812A4">
      <w:start w:val="1"/>
      <w:numFmt w:val="bullet"/>
      <w:lvlText w:val=""/>
      <w:lvlJc w:val="left"/>
      <w:pPr>
        <w:ind w:left="1440" w:hanging="360"/>
      </w:pPr>
      <w:rPr>
        <w:rFonts w:ascii="Wingdings" w:hAnsi="Wingdings" w:hint="default"/>
        <w:color w:val="548DD4" w:themeColor="text2" w:themeTint="9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74BE6773"/>
    <w:multiLevelType w:val="hybridMultilevel"/>
    <w:tmpl w:val="0A8CD9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2"/>
  </w:num>
  <w:num w:numId="3">
    <w:abstractNumId w:val="11"/>
  </w:num>
  <w:num w:numId="4">
    <w:abstractNumId w:val="3"/>
  </w:num>
  <w:num w:numId="5">
    <w:abstractNumId w:val="0"/>
  </w:num>
  <w:num w:numId="6">
    <w:abstractNumId w:val="4"/>
  </w:num>
  <w:num w:numId="7">
    <w:abstractNumId w:val="7"/>
  </w:num>
  <w:num w:numId="8">
    <w:abstractNumId w:val="6"/>
  </w:num>
  <w:num w:numId="9">
    <w:abstractNumId w:val="10"/>
  </w:num>
  <w:num w:numId="10">
    <w:abstractNumId w:val="8"/>
  </w:num>
  <w:num w:numId="11">
    <w:abstractNumId w:val="5"/>
  </w:num>
  <w:num w:numId="12">
    <w:abstractNumId w:val="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1370"/>
    <w:rsid w:val="0006786D"/>
    <w:rsid w:val="00166F25"/>
    <w:rsid w:val="001B0600"/>
    <w:rsid w:val="0022061F"/>
    <w:rsid w:val="0026659B"/>
    <w:rsid w:val="003117DD"/>
    <w:rsid w:val="00323F68"/>
    <w:rsid w:val="00352863"/>
    <w:rsid w:val="003E7467"/>
    <w:rsid w:val="00417394"/>
    <w:rsid w:val="00474953"/>
    <w:rsid w:val="004756E0"/>
    <w:rsid w:val="0048099D"/>
    <w:rsid w:val="00487E31"/>
    <w:rsid w:val="005518A6"/>
    <w:rsid w:val="00554C30"/>
    <w:rsid w:val="005B1370"/>
    <w:rsid w:val="00600539"/>
    <w:rsid w:val="006B1E5B"/>
    <w:rsid w:val="007A7BD3"/>
    <w:rsid w:val="007C7895"/>
    <w:rsid w:val="0086468A"/>
    <w:rsid w:val="008A60B8"/>
    <w:rsid w:val="009B3B5B"/>
    <w:rsid w:val="009C0732"/>
    <w:rsid w:val="009D3F68"/>
    <w:rsid w:val="00A00BAF"/>
    <w:rsid w:val="00A33C72"/>
    <w:rsid w:val="00AC2EF2"/>
    <w:rsid w:val="00B04CBF"/>
    <w:rsid w:val="00BB1951"/>
    <w:rsid w:val="00BC7698"/>
    <w:rsid w:val="00C119EC"/>
    <w:rsid w:val="00C46921"/>
    <w:rsid w:val="00CD0528"/>
    <w:rsid w:val="00D07FB5"/>
    <w:rsid w:val="00E203AF"/>
    <w:rsid w:val="00E655E5"/>
    <w:rsid w:val="00EB3169"/>
    <w:rsid w:val="00F06240"/>
    <w:rsid w:val="00F579FF"/>
    <w:rsid w:val="00F57BF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4C803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askerville" w:eastAsiaTheme="minorEastAsia" w:hAnsi="Baskerville"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370"/>
    <w:rPr>
      <w:rFonts w:asciiTheme="minorHAnsi" w:eastAsiaTheme="minorHAnsi" w:hAnsiTheme="minorHAnsi"/>
      <w:lang w:val="en-AU"/>
    </w:rPr>
  </w:style>
  <w:style w:type="paragraph" w:styleId="Heading1">
    <w:name w:val="heading 1"/>
    <w:basedOn w:val="Normal"/>
    <w:next w:val="Normal"/>
    <w:link w:val="Heading1Char"/>
    <w:qFormat/>
    <w:rsid w:val="005B137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370"/>
    <w:rPr>
      <w:rFonts w:asciiTheme="majorHAnsi" w:eastAsiaTheme="majorEastAsia" w:hAnsiTheme="majorHAnsi" w:cstheme="majorBidi"/>
      <w:b/>
      <w:bCs/>
      <w:color w:val="345A8A" w:themeColor="accent1" w:themeShade="B5"/>
      <w:sz w:val="32"/>
      <w:szCs w:val="32"/>
      <w:lang w:val="en-AU"/>
    </w:rPr>
  </w:style>
  <w:style w:type="paragraph" w:customStyle="1" w:styleId="Normal1">
    <w:name w:val="Normal1"/>
    <w:rsid w:val="005B1370"/>
    <w:pPr>
      <w:ind w:left="15"/>
    </w:pPr>
    <w:rPr>
      <w:rFonts w:ascii="Arial" w:eastAsia="Arial" w:hAnsi="Arial" w:cs="Arial"/>
      <w:color w:val="666666"/>
      <w:sz w:val="20"/>
    </w:rPr>
  </w:style>
  <w:style w:type="character" w:styleId="CommentReference">
    <w:name w:val="annotation reference"/>
    <w:basedOn w:val="DefaultParagraphFont"/>
    <w:uiPriority w:val="99"/>
    <w:semiHidden/>
    <w:unhideWhenUsed/>
    <w:rsid w:val="005B1370"/>
    <w:rPr>
      <w:sz w:val="18"/>
      <w:szCs w:val="18"/>
    </w:rPr>
  </w:style>
  <w:style w:type="paragraph" w:styleId="CommentText">
    <w:name w:val="annotation text"/>
    <w:basedOn w:val="Normal"/>
    <w:link w:val="CommentTextChar"/>
    <w:uiPriority w:val="99"/>
    <w:semiHidden/>
    <w:unhideWhenUsed/>
    <w:rsid w:val="005B1370"/>
  </w:style>
  <w:style w:type="character" w:customStyle="1" w:styleId="CommentTextChar">
    <w:name w:val="Comment Text Char"/>
    <w:basedOn w:val="DefaultParagraphFont"/>
    <w:link w:val="CommentText"/>
    <w:uiPriority w:val="99"/>
    <w:semiHidden/>
    <w:rsid w:val="005B1370"/>
    <w:rPr>
      <w:rFonts w:asciiTheme="minorHAnsi" w:eastAsiaTheme="minorHAnsi" w:hAnsiTheme="minorHAnsi"/>
      <w:lang w:val="en-AU"/>
    </w:rPr>
  </w:style>
  <w:style w:type="paragraph" w:styleId="Header">
    <w:name w:val="header"/>
    <w:basedOn w:val="Normal"/>
    <w:link w:val="HeaderChar"/>
    <w:uiPriority w:val="99"/>
    <w:unhideWhenUsed/>
    <w:rsid w:val="005B1370"/>
    <w:pPr>
      <w:tabs>
        <w:tab w:val="center" w:pos="4320"/>
        <w:tab w:val="right" w:pos="8640"/>
      </w:tabs>
    </w:pPr>
    <w:rPr>
      <w:rFonts w:eastAsiaTheme="minorEastAsia"/>
      <w:lang w:val="en-US"/>
    </w:rPr>
  </w:style>
  <w:style w:type="character" w:customStyle="1" w:styleId="HeaderChar">
    <w:name w:val="Header Char"/>
    <w:basedOn w:val="DefaultParagraphFont"/>
    <w:link w:val="Header"/>
    <w:uiPriority w:val="99"/>
    <w:rsid w:val="005B1370"/>
    <w:rPr>
      <w:rFonts w:asciiTheme="minorHAnsi" w:hAnsiTheme="minorHAnsi"/>
    </w:rPr>
  </w:style>
  <w:style w:type="paragraph" w:styleId="Footer">
    <w:name w:val="footer"/>
    <w:basedOn w:val="Normal"/>
    <w:link w:val="FooterChar"/>
    <w:uiPriority w:val="99"/>
    <w:unhideWhenUsed/>
    <w:rsid w:val="005B1370"/>
    <w:pPr>
      <w:tabs>
        <w:tab w:val="center" w:pos="4320"/>
        <w:tab w:val="right" w:pos="8640"/>
      </w:tabs>
    </w:pPr>
    <w:rPr>
      <w:rFonts w:eastAsiaTheme="minorEastAsia"/>
      <w:lang w:val="en-US"/>
    </w:rPr>
  </w:style>
  <w:style w:type="character" w:customStyle="1" w:styleId="FooterChar">
    <w:name w:val="Footer Char"/>
    <w:basedOn w:val="DefaultParagraphFont"/>
    <w:link w:val="Footer"/>
    <w:uiPriority w:val="99"/>
    <w:rsid w:val="005B1370"/>
    <w:rPr>
      <w:rFonts w:asciiTheme="minorHAnsi" w:hAnsiTheme="minorHAnsi"/>
    </w:rPr>
  </w:style>
  <w:style w:type="character" w:styleId="PageNumber">
    <w:name w:val="page number"/>
    <w:basedOn w:val="DefaultParagraphFont"/>
    <w:uiPriority w:val="99"/>
    <w:semiHidden/>
    <w:unhideWhenUsed/>
    <w:rsid w:val="005B1370"/>
  </w:style>
  <w:style w:type="paragraph" w:styleId="BalloonText">
    <w:name w:val="Balloon Text"/>
    <w:basedOn w:val="Normal"/>
    <w:link w:val="BalloonTextChar"/>
    <w:uiPriority w:val="99"/>
    <w:semiHidden/>
    <w:unhideWhenUsed/>
    <w:rsid w:val="005B137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1370"/>
    <w:rPr>
      <w:rFonts w:ascii="Lucida Grande" w:eastAsiaTheme="minorHAnsi" w:hAnsi="Lucida Grande" w:cs="Lucida Grande"/>
      <w:sz w:val="18"/>
      <w:szCs w:val="18"/>
      <w:lang w:val="en-AU"/>
    </w:rPr>
  </w:style>
  <w:style w:type="character" w:styleId="Hyperlink">
    <w:name w:val="Hyperlink"/>
    <w:basedOn w:val="DefaultParagraphFont"/>
    <w:uiPriority w:val="99"/>
    <w:unhideWhenUsed/>
    <w:rsid w:val="00AC2EF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87E31"/>
    <w:rPr>
      <w:b/>
      <w:bCs/>
      <w:sz w:val="20"/>
      <w:szCs w:val="20"/>
    </w:rPr>
  </w:style>
  <w:style w:type="character" w:customStyle="1" w:styleId="CommentSubjectChar">
    <w:name w:val="Comment Subject Char"/>
    <w:basedOn w:val="CommentTextChar"/>
    <w:link w:val="CommentSubject"/>
    <w:uiPriority w:val="99"/>
    <w:semiHidden/>
    <w:rsid w:val="00487E31"/>
    <w:rPr>
      <w:rFonts w:asciiTheme="minorHAnsi" w:eastAsiaTheme="minorHAnsi" w:hAnsiTheme="minorHAnsi"/>
      <w:b/>
      <w:bCs/>
      <w:sz w:val="20"/>
      <w:szCs w:val="20"/>
      <w:lang w:val="en-AU"/>
    </w:rPr>
  </w:style>
  <w:style w:type="paragraph" w:styleId="ListParagraph">
    <w:name w:val="List Paragraph"/>
    <w:basedOn w:val="Normal"/>
    <w:uiPriority w:val="34"/>
    <w:qFormat/>
    <w:rsid w:val="000678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askerville" w:eastAsiaTheme="minorEastAsia" w:hAnsi="Baskerville"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1370"/>
    <w:rPr>
      <w:rFonts w:asciiTheme="minorHAnsi" w:eastAsiaTheme="minorHAnsi" w:hAnsiTheme="minorHAnsi"/>
      <w:lang w:val="en-AU"/>
    </w:rPr>
  </w:style>
  <w:style w:type="paragraph" w:styleId="Heading1">
    <w:name w:val="heading 1"/>
    <w:basedOn w:val="Normal"/>
    <w:next w:val="Normal"/>
    <w:link w:val="Heading1Char"/>
    <w:qFormat/>
    <w:rsid w:val="005B1370"/>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B1370"/>
    <w:rPr>
      <w:rFonts w:asciiTheme="majorHAnsi" w:eastAsiaTheme="majorEastAsia" w:hAnsiTheme="majorHAnsi" w:cstheme="majorBidi"/>
      <w:b/>
      <w:bCs/>
      <w:color w:val="345A8A" w:themeColor="accent1" w:themeShade="B5"/>
      <w:sz w:val="32"/>
      <w:szCs w:val="32"/>
      <w:lang w:val="en-AU"/>
    </w:rPr>
  </w:style>
  <w:style w:type="paragraph" w:customStyle="1" w:styleId="Normal1">
    <w:name w:val="Normal1"/>
    <w:rsid w:val="005B1370"/>
    <w:pPr>
      <w:ind w:left="15"/>
    </w:pPr>
    <w:rPr>
      <w:rFonts w:ascii="Arial" w:eastAsia="Arial" w:hAnsi="Arial" w:cs="Arial"/>
      <w:color w:val="666666"/>
      <w:sz w:val="20"/>
    </w:rPr>
  </w:style>
  <w:style w:type="character" w:styleId="CommentReference">
    <w:name w:val="annotation reference"/>
    <w:basedOn w:val="DefaultParagraphFont"/>
    <w:uiPriority w:val="99"/>
    <w:semiHidden/>
    <w:unhideWhenUsed/>
    <w:rsid w:val="005B1370"/>
    <w:rPr>
      <w:sz w:val="18"/>
      <w:szCs w:val="18"/>
    </w:rPr>
  </w:style>
  <w:style w:type="paragraph" w:styleId="CommentText">
    <w:name w:val="annotation text"/>
    <w:basedOn w:val="Normal"/>
    <w:link w:val="CommentTextChar"/>
    <w:uiPriority w:val="99"/>
    <w:semiHidden/>
    <w:unhideWhenUsed/>
    <w:rsid w:val="005B1370"/>
  </w:style>
  <w:style w:type="character" w:customStyle="1" w:styleId="CommentTextChar">
    <w:name w:val="Comment Text Char"/>
    <w:basedOn w:val="DefaultParagraphFont"/>
    <w:link w:val="CommentText"/>
    <w:uiPriority w:val="99"/>
    <w:semiHidden/>
    <w:rsid w:val="005B1370"/>
    <w:rPr>
      <w:rFonts w:asciiTheme="minorHAnsi" w:eastAsiaTheme="minorHAnsi" w:hAnsiTheme="minorHAnsi"/>
      <w:lang w:val="en-AU"/>
    </w:rPr>
  </w:style>
  <w:style w:type="paragraph" w:styleId="Header">
    <w:name w:val="header"/>
    <w:basedOn w:val="Normal"/>
    <w:link w:val="HeaderChar"/>
    <w:uiPriority w:val="99"/>
    <w:unhideWhenUsed/>
    <w:rsid w:val="005B1370"/>
    <w:pPr>
      <w:tabs>
        <w:tab w:val="center" w:pos="4320"/>
        <w:tab w:val="right" w:pos="8640"/>
      </w:tabs>
    </w:pPr>
    <w:rPr>
      <w:rFonts w:eastAsiaTheme="minorEastAsia"/>
      <w:lang w:val="en-US"/>
    </w:rPr>
  </w:style>
  <w:style w:type="character" w:customStyle="1" w:styleId="HeaderChar">
    <w:name w:val="Header Char"/>
    <w:basedOn w:val="DefaultParagraphFont"/>
    <w:link w:val="Header"/>
    <w:uiPriority w:val="99"/>
    <w:rsid w:val="005B1370"/>
    <w:rPr>
      <w:rFonts w:asciiTheme="minorHAnsi" w:hAnsiTheme="minorHAnsi"/>
    </w:rPr>
  </w:style>
  <w:style w:type="paragraph" w:styleId="Footer">
    <w:name w:val="footer"/>
    <w:basedOn w:val="Normal"/>
    <w:link w:val="FooterChar"/>
    <w:uiPriority w:val="99"/>
    <w:unhideWhenUsed/>
    <w:rsid w:val="005B1370"/>
    <w:pPr>
      <w:tabs>
        <w:tab w:val="center" w:pos="4320"/>
        <w:tab w:val="right" w:pos="8640"/>
      </w:tabs>
    </w:pPr>
    <w:rPr>
      <w:rFonts w:eastAsiaTheme="minorEastAsia"/>
      <w:lang w:val="en-US"/>
    </w:rPr>
  </w:style>
  <w:style w:type="character" w:customStyle="1" w:styleId="FooterChar">
    <w:name w:val="Footer Char"/>
    <w:basedOn w:val="DefaultParagraphFont"/>
    <w:link w:val="Footer"/>
    <w:uiPriority w:val="99"/>
    <w:rsid w:val="005B1370"/>
    <w:rPr>
      <w:rFonts w:asciiTheme="minorHAnsi" w:hAnsiTheme="minorHAnsi"/>
    </w:rPr>
  </w:style>
  <w:style w:type="character" w:styleId="PageNumber">
    <w:name w:val="page number"/>
    <w:basedOn w:val="DefaultParagraphFont"/>
    <w:uiPriority w:val="99"/>
    <w:semiHidden/>
    <w:unhideWhenUsed/>
    <w:rsid w:val="005B1370"/>
  </w:style>
  <w:style w:type="paragraph" w:styleId="BalloonText">
    <w:name w:val="Balloon Text"/>
    <w:basedOn w:val="Normal"/>
    <w:link w:val="BalloonTextChar"/>
    <w:uiPriority w:val="99"/>
    <w:semiHidden/>
    <w:unhideWhenUsed/>
    <w:rsid w:val="005B137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1370"/>
    <w:rPr>
      <w:rFonts w:ascii="Lucida Grande" w:eastAsiaTheme="minorHAnsi" w:hAnsi="Lucida Grande" w:cs="Lucida Grande"/>
      <w:sz w:val="18"/>
      <w:szCs w:val="18"/>
      <w:lang w:val="en-AU"/>
    </w:rPr>
  </w:style>
  <w:style w:type="character" w:styleId="Hyperlink">
    <w:name w:val="Hyperlink"/>
    <w:basedOn w:val="DefaultParagraphFont"/>
    <w:uiPriority w:val="99"/>
    <w:unhideWhenUsed/>
    <w:rsid w:val="00AC2EF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87E31"/>
    <w:rPr>
      <w:b/>
      <w:bCs/>
      <w:sz w:val="20"/>
      <w:szCs w:val="20"/>
    </w:rPr>
  </w:style>
  <w:style w:type="character" w:customStyle="1" w:styleId="CommentSubjectChar">
    <w:name w:val="Comment Subject Char"/>
    <w:basedOn w:val="CommentTextChar"/>
    <w:link w:val="CommentSubject"/>
    <w:uiPriority w:val="99"/>
    <w:semiHidden/>
    <w:rsid w:val="00487E31"/>
    <w:rPr>
      <w:rFonts w:asciiTheme="minorHAnsi" w:eastAsiaTheme="minorHAnsi" w:hAnsiTheme="minorHAnsi"/>
      <w:b/>
      <w:bCs/>
      <w:sz w:val="20"/>
      <w:szCs w:val="20"/>
      <w:lang w:val="en-AU"/>
    </w:rPr>
  </w:style>
  <w:style w:type="paragraph" w:styleId="ListParagraph">
    <w:name w:val="List Paragraph"/>
    <w:basedOn w:val="Normal"/>
    <w:uiPriority w:val="34"/>
    <w:qFormat/>
    <w:rsid w:val="000678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hg.af"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hg.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169</TotalTime>
  <Pages>1</Pages>
  <Words>2342</Words>
  <Characters>13351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AHG</Company>
  <LinksUpToDate>false</LinksUpToDate>
  <CharactersWithSpaces>15662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  Qargha</dc:creator>
  <cp:lastModifiedBy>Sanzar Kakar</cp:lastModifiedBy>
  <cp:revision>5</cp:revision>
  <dcterms:created xsi:type="dcterms:W3CDTF">2014-01-06T12:51:00Z</dcterms:created>
  <dcterms:modified xsi:type="dcterms:W3CDTF">2014-01-08T09:31:00Z</dcterms:modified>
</cp:coreProperties>
</file>